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0C23A" w14:textId="7866C8CD" w:rsidR="00C474C7" w:rsidRPr="00E529D4" w:rsidRDefault="00CF2E2D" w:rsidP="00E529D4">
      <w:pPr>
        <w:pStyle w:val="IntenseQuote"/>
        <w:spacing w:before="240" w:after="0" w:line="276" w:lineRule="auto"/>
        <w:ind w:left="0" w:right="0"/>
        <w:rPr>
          <w:rStyle w:val="Strong"/>
          <w:rFonts w:ascii="Gill Sans MT" w:hAnsi="Gill Sans MT"/>
          <w:b w:val="0"/>
          <w:i w:val="0"/>
          <w:color w:val="4472C4" w:themeColor="accent5"/>
          <w:spacing w:val="20"/>
          <w:sz w:val="40"/>
          <w:szCs w:val="40"/>
        </w:rPr>
      </w:pPr>
      <w:r w:rsidRPr="00CF2E2D">
        <w:rPr>
          <w:rStyle w:val="Strong"/>
          <w:rFonts w:ascii="Gill Sans MT" w:hAnsi="Gill Sans MT"/>
          <w:bCs w:val="0"/>
          <w:i w:val="0"/>
          <w:color w:val="4472C4" w:themeColor="accent5"/>
          <w:spacing w:val="20"/>
          <w:sz w:val="42"/>
          <w:szCs w:val="42"/>
        </w:rPr>
        <w:t>Sierra Club Technical Assistance Training</w:t>
      </w:r>
      <w:r>
        <w:rPr>
          <w:rStyle w:val="Strong"/>
          <w:rFonts w:ascii="Gill Sans MT" w:hAnsi="Gill Sans MT"/>
          <w:b w:val="0"/>
          <w:i w:val="0"/>
          <w:color w:val="4472C4" w:themeColor="accent5"/>
          <w:spacing w:val="20"/>
          <w:sz w:val="44"/>
          <w:szCs w:val="44"/>
        </w:rPr>
        <w:t xml:space="preserve"> </w:t>
      </w:r>
      <w:r w:rsidR="000A6523" w:rsidRPr="00CF2E2D">
        <w:rPr>
          <w:rStyle w:val="Strong"/>
          <w:rFonts w:ascii="Gill Sans MT" w:hAnsi="Gill Sans MT"/>
          <w:b w:val="0"/>
          <w:i w:val="0"/>
          <w:color w:val="4472C4" w:themeColor="accent5"/>
          <w:spacing w:val="20"/>
          <w:sz w:val="40"/>
          <w:szCs w:val="40"/>
        </w:rPr>
        <w:t xml:space="preserve">Objective 3-E-2: </w:t>
      </w:r>
      <w:r w:rsidR="004412CF" w:rsidRPr="00CF2E2D">
        <w:rPr>
          <w:rStyle w:val="Strong"/>
          <w:rFonts w:ascii="Gill Sans MT" w:hAnsi="Gill Sans MT"/>
          <w:b w:val="0"/>
          <w:i w:val="0"/>
          <w:color w:val="4472C4" w:themeColor="accent5"/>
          <w:spacing w:val="20"/>
          <w:sz w:val="40"/>
          <w:szCs w:val="40"/>
        </w:rPr>
        <w:t>Education Participant Survey</w:t>
      </w:r>
      <w:r w:rsidRPr="00CF2E2D">
        <w:rPr>
          <w:rStyle w:val="Strong"/>
          <w:rFonts w:ascii="Gill Sans MT" w:hAnsi="Gill Sans MT"/>
          <w:b w:val="0"/>
          <w:i w:val="0"/>
          <w:color w:val="4472C4" w:themeColor="accent5"/>
          <w:spacing w:val="20"/>
          <w:sz w:val="40"/>
          <w:szCs w:val="40"/>
        </w:rPr>
        <w:t xml:space="preserve"> </w:t>
      </w:r>
      <w:r w:rsidR="004412CF" w:rsidRPr="00CF2E2D">
        <w:rPr>
          <w:rStyle w:val="Strong"/>
          <w:rFonts w:ascii="Gill Sans MT" w:hAnsi="Gill Sans MT"/>
          <w:b w:val="0"/>
          <w:i w:val="0"/>
          <w:color w:val="4472C4" w:themeColor="accent5"/>
          <w:spacing w:val="20"/>
          <w:sz w:val="40"/>
          <w:szCs w:val="40"/>
        </w:rPr>
        <w:t>Summary Report</w:t>
      </w:r>
      <w:r w:rsidR="00C13B24" w:rsidRPr="00CF2E2D">
        <w:rPr>
          <w:rStyle w:val="Strong"/>
          <w:rFonts w:ascii="Gill Sans MT" w:hAnsi="Gill Sans MT"/>
          <w:b w:val="0"/>
          <w:i w:val="0"/>
          <w:color w:val="4472C4" w:themeColor="accent5"/>
          <w:spacing w:val="20"/>
          <w:sz w:val="40"/>
          <w:szCs w:val="40"/>
        </w:rPr>
        <w:t xml:space="preserve"> </w:t>
      </w:r>
      <w:r w:rsidRPr="00CF2E2D">
        <w:rPr>
          <w:rStyle w:val="Strong"/>
          <w:rFonts w:ascii="Gill Sans MT" w:hAnsi="Gill Sans MT"/>
          <w:b w:val="0"/>
          <w:i w:val="0"/>
          <w:color w:val="4472C4" w:themeColor="accent5"/>
          <w:spacing w:val="20"/>
          <w:sz w:val="40"/>
          <w:szCs w:val="40"/>
        </w:rPr>
        <w:t xml:space="preserve">– July </w:t>
      </w:r>
      <w:r w:rsidR="00C13B24" w:rsidRPr="00CF2E2D">
        <w:rPr>
          <w:rStyle w:val="Strong"/>
          <w:rFonts w:ascii="Gill Sans MT" w:hAnsi="Gill Sans MT"/>
          <w:b w:val="0"/>
          <w:i w:val="0"/>
          <w:color w:val="4472C4" w:themeColor="accent5"/>
          <w:spacing w:val="20"/>
          <w:sz w:val="40"/>
          <w:szCs w:val="40"/>
        </w:rPr>
        <w:t>2025</w:t>
      </w:r>
    </w:p>
    <w:p w14:paraId="1DEE7E6A" w14:textId="421C69E1" w:rsidR="000A6523" w:rsidRPr="00E529D4" w:rsidRDefault="00717893" w:rsidP="007D7B7E">
      <w:pPr>
        <w:pStyle w:val="Style2"/>
        <w:spacing w:line="257" w:lineRule="auto"/>
        <w:rPr>
          <w:rStyle w:val="IntenseEmphasis"/>
          <w:rFonts w:asciiTheme="majorHAnsi" w:hAnsiTheme="majorHAnsi"/>
          <w:b/>
          <w:iCs w:val="0"/>
          <w:color w:val="70AD47" w:themeColor="accent6"/>
        </w:rPr>
      </w:pPr>
      <w:r w:rsidRPr="00E529D4">
        <w:rPr>
          <w:rStyle w:val="IntenseEmphasis"/>
          <w:rFonts w:asciiTheme="majorHAnsi" w:hAnsiTheme="majorHAnsi"/>
          <w:b/>
          <w:iCs w:val="0"/>
          <w:color w:val="70AD47" w:themeColor="accent6"/>
        </w:rPr>
        <w:t>Introduction</w:t>
      </w:r>
    </w:p>
    <w:p w14:paraId="4334E3FF" w14:textId="0829DB14" w:rsidR="00CA4397" w:rsidRDefault="00CA4397" w:rsidP="00CA4397">
      <w:pPr>
        <w:pStyle w:val="BodyText1"/>
      </w:pPr>
      <w:r w:rsidRPr="00CA4397">
        <w:t xml:space="preserve">In January 2024, Sierra Club provided </w:t>
      </w:r>
      <w:proofErr w:type="gramStart"/>
      <w:r w:rsidRPr="00CA4397">
        <w:t>a technical</w:t>
      </w:r>
      <w:proofErr w:type="gramEnd"/>
      <w:r w:rsidRPr="00CA4397">
        <w:t xml:space="preserve"> assistance training for members of </w:t>
      </w:r>
      <w:proofErr w:type="gramStart"/>
      <w:r w:rsidRPr="00CA4397">
        <w:t xml:space="preserve">the </w:t>
      </w:r>
      <w:r w:rsidRPr="00CA4397">
        <w:rPr>
          <w:i/>
          <w:iCs/>
        </w:rPr>
        <w:t>Live</w:t>
      </w:r>
      <w:proofErr w:type="gramEnd"/>
      <w:r w:rsidRPr="00CA4397">
        <w:rPr>
          <w:i/>
          <w:iCs/>
        </w:rPr>
        <w:t xml:space="preserve"> Healthy! Alpine Health and Wellness Coalition</w:t>
      </w:r>
      <w:r w:rsidRPr="00CA4397">
        <w:t xml:space="preserve"> and other collaborative partners. The session focused on building knowledge and capacity related to tobacco product waste, including its environmental, health, and social equity impacts. It also addressed how participants could </w:t>
      </w:r>
      <w:proofErr w:type="gramStart"/>
      <w:r w:rsidRPr="00CA4397">
        <w:t>take action</w:t>
      </w:r>
      <w:proofErr w:type="gramEnd"/>
      <w:r w:rsidRPr="00CA4397">
        <w:t xml:space="preserve"> through policy, education, and systems change initiatives. This report summarizes the post-training Education Participant Survey results and key findings. The survey was </w:t>
      </w:r>
      <w:proofErr w:type="gramStart"/>
      <w:r w:rsidRPr="00CA4397">
        <w:t>developed</w:t>
      </w:r>
      <w:proofErr w:type="gramEnd"/>
      <w:r w:rsidRPr="00CA4397">
        <w:t xml:space="preserve"> and administered by Sierra Club, with the goal of </w:t>
      </w:r>
      <w:proofErr w:type="gramStart"/>
      <w:r w:rsidRPr="00CA4397">
        <w:t>informing</w:t>
      </w:r>
      <w:proofErr w:type="gramEnd"/>
      <w:r w:rsidRPr="00CA4397">
        <w:t xml:space="preserve"> improvements to future educational efforts.</w:t>
      </w:r>
    </w:p>
    <w:p w14:paraId="66A486AC" w14:textId="25D75CD3" w:rsidR="00CA4397" w:rsidRPr="00CA4397" w:rsidRDefault="007D7B7E" w:rsidP="00CA4397">
      <w:pPr>
        <w:pStyle w:val="BodyText1"/>
      </w:pPr>
      <w:r w:rsidRPr="007D7B7E">
        <w:rPr>
          <w:b/>
          <w:bCs/>
          <w:noProof/>
          <w:color w:val="4472C4" w:themeColor="accent5"/>
        </w:rPr>
        <mc:AlternateContent>
          <mc:Choice Requires="wps">
            <w:drawing>
              <wp:anchor distT="0" distB="0" distL="228600" distR="228600" simplePos="0" relativeHeight="251659264" behindDoc="0" locked="0" layoutInCell="1" allowOverlap="1" wp14:anchorId="28319F54" wp14:editId="23C67302">
                <wp:simplePos x="0" y="0"/>
                <wp:positionH relativeFrom="margin">
                  <wp:posOffset>140970</wp:posOffset>
                </wp:positionH>
                <wp:positionV relativeFrom="margin">
                  <wp:posOffset>4280535</wp:posOffset>
                </wp:positionV>
                <wp:extent cx="5802630" cy="2971800"/>
                <wp:effectExtent l="19050" t="0" r="7620" b="0"/>
                <wp:wrapSquare wrapText="bothSides"/>
                <wp:docPr id="141" name="Text Box 143"/>
                <wp:cNvGraphicFramePr/>
                <a:graphic xmlns:a="http://schemas.openxmlformats.org/drawingml/2006/main">
                  <a:graphicData uri="http://schemas.microsoft.com/office/word/2010/wordprocessingShape">
                    <wps:wsp>
                      <wps:cNvSpPr txBox="1"/>
                      <wps:spPr>
                        <a:xfrm>
                          <a:off x="0" y="0"/>
                          <a:ext cx="5802630" cy="297180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449071D9" w14:textId="149C4675" w:rsidR="007D7B7E" w:rsidRPr="007D7B7E" w:rsidRDefault="007D7B7E" w:rsidP="007D7B7E">
                            <w:pPr>
                              <w:spacing w:after="240" w:line="240" w:lineRule="auto"/>
                              <w:rPr>
                                <w:rFonts w:asciiTheme="majorHAnsi" w:eastAsiaTheme="majorEastAsia" w:hAnsiTheme="majorHAnsi" w:cstheme="majorHAnsi"/>
                                <w:b/>
                                <w:bCs/>
                                <w:color w:val="4472C4" w:themeColor="accent5"/>
                                <w:sz w:val="32"/>
                                <w:szCs w:val="32"/>
                              </w:rPr>
                            </w:pPr>
                            <w:r w:rsidRPr="007D7B7E">
                              <w:rPr>
                                <w:rFonts w:asciiTheme="majorHAnsi" w:eastAsiaTheme="majorEastAsia" w:hAnsiTheme="majorHAnsi" w:cstheme="majorHAnsi"/>
                                <w:b/>
                                <w:bCs/>
                                <w:color w:val="4472C4" w:themeColor="accent5"/>
                                <w:sz w:val="32"/>
                                <w:szCs w:val="32"/>
                              </w:rPr>
                              <w:t>Objective 3-E-2</w:t>
                            </w:r>
                          </w:p>
                          <w:p w14:paraId="07009E04" w14:textId="58FE44EA" w:rsidR="007D7B7E" w:rsidRPr="007D7B7E" w:rsidRDefault="007D7B7E" w:rsidP="007D7B7E">
                            <w:pPr>
                              <w:pStyle w:val="EPABodyText"/>
                              <w:rPr>
                                <w:rStyle w:val="IntenseEmphasis"/>
                                <w:rFonts w:asciiTheme="minorHAnsi" w:hAnsiTheme="minorHAnsi" w:cstheme="minorHAnsi"/>
                                <w:b w:val="0"/>
                                <w:iCs w:val="0"/>
                              </w:rPr>
                            </w:pPr>
                            <w:r w:rsidRPr="007D7B7E">
                              <w:rPr>
                                <w:rFonts w:asciiTheme="minorHAnsi" w:hAnsiTheme="minorHAnsi" w:cstheme="minorHAnsi"/>
                              </w:rPr>
                              <w:t>To inform staff and trainers about how to improve future trainings, a post-training assessment will be administered to participants of 2–4 trainings for coalition members and/or collaborative partners. Based on materials used during the previous workplan and/or any existing instruments from other programs and TCEC, a pen-and-paper and/or online survey instrument will be developed. The post-training survey will be administered to a census of the participants. Key questions will assess whether participants’ knowledge and/or skills increased, whether they plan to use what they learned, and the quality of the presenter(s). Data will be analyzed using descriptive statistics and content analysis. Results will be shared with trainers and staff to improve future trainings and determine any additional training, education, or service needs.</w:t>
                            </w:r>
                          </w:p>
                          <w:p w14:paraId="09F11B32" w14:textId="13770B6E" w:rsidR="007D7B7E" w:rsidRDefault="007D7B7E" w:rsidP="007D7B7E">
                            <w:pPr>
                              <w:rPr>
                                <w:color w:val="808080" w:themeColor="background1" w:themeShade="80"/>
                              </w:rPr>
                            </w:pP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319F54" id="_x0000_t202" coordsize="21600,21600" o:spt="202" path="m,l,21600r21600,l21600,xe">
                <v:stroke joinstyle="miter"/>
                <v:path gradientshapeok="t" o:connecttype="rect"/>
              </v:shapetype>
              <v:shape id="Text Box 143" o:spid="_x0000_s1026" type="#_x0000_t202" style="position:absolute;margin-left:11.1pt;margin-top:337.05pt;width:456.9pt;height:234pt;z-index:251659264;visibility:visible;mso-wrap-style:square;mso-width-percent:0;mso-height-percent:0;mso-wrap-distance-left:18pt;mso-wrap-distance-top:0;mso-wrap-distance-right:18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" fillcolor="white [3212]" stroked="f" strokeweight=".5pt">
                <v:shadow on="t" color="#ed7d31 [3205]" origin=".5" offset="-1.5pt,0"/>
                <v:textbox inset="18pt,10.8pt,0,10.8pt">
                  <w:txbxContent>
                    <w:p w14:paraId="449071D9" w14:textId="149C4675" w:rsidR="007D7B7E" w:rsidRPr="007D7B7E" w:rsidRDefault="007D7B7E" w:rsidP="007D7B7E">
                      <w:pPr>
                        <w:spacing w:after="240" w:line="240" w:lineRule="auto"/>
                        <w:rPr>
                          <w:rFonts w:asciiTheme="majorHAnsi" w:eastAsiaTheme="majorEastAsia" w:hAnsiTheme="majorHAnsi" w:cstheme="majorHAnsi"/>
                          <w:b/>
                          <w:bCs/>
                          <w:color w:val="4472C4" w:themeColor="accent5"/>
                          <w:sz w:val="32"/>
                          <w:szCs w:val="32"/>
                        </w:rPr>
                      </w:pPr>
                      <w:r w:rsidRPr="007D7B7E">
                        <w:rPr>
                          <w:rFonts w:asciiTheme="majorHAnsi" w:eastAsiaTheme="majorEastAsia" w:hAnsiTheme="majorHAnsi" w:cstheme="majorHAnsi"/>
                          <w:b/>
                          <w:bCs/>
                          <w:color w:val="4472C4" w:themeColor="accent5"/>
                          <w:sz w:val="32"/>
                          <w:szCs w:val="32"/>
                        </w:rPr>
                        <w:t>Objective 3-E-2</w:t>
                      </w:r>
                    </w:p>
                    <w:p w14:paraId="07009E04" w14:textId="58FE44EA" w:rsidR="007D7B7E" w:rsidRPr="007D7B7E" w:rsidRDefault="007D7B7E" w:rsidP="007D7B7E">
                      <w:pPr>
                        <w:pStyle w:val="EPABodyText"/>
                        <w:rPr>
                          <w:rStyle w:val="IntenseEmphasis"/>
                          <w:rFonts w:asciiTheme="minorHAnsi" w:hAnsiTheme="minorHAnsi" w:cstheme="minorHAnsi"/>
                          <w:b w:val="0"/>
                          <w:iCs w:val="0"/>
                        </w:rPr>
                      </w:pPr>
                      <w:r w:rsidRPr="007D7B7E">
                        <w:rPr>
                          <w:rFonts w:asciiTheme="minorHAnsi" w:hAnsiTheme="minorHAnsi" w:cstheme="minorHAnsi"/>
                        </w:rPr>
                        <w:t>To inform staff and trainers about how to improve future trainings, a post-training assessment will be administered to participants of 2–4 trainings for coalition members and/or collaborative partners. Based on materials used during the previous workplan and/or any existing instruments from other programs and TCEC, a pen-and-paper and/or online survey instrument will be developed. The post-training survey will be administered to a census of the participants. Key questions will assess whether participants’ knowledge and/or skills increased, whether they plan to use what they learned, and the quality of the presenter(s). Data will be analyzed using descriptive statistics and content analysis. Results will be shared with trainers and staff to improve future trainings and determine any additional training, education, or service needs.</w:t>
                      </w:r>
                    </w:p>
                    <w:p w14:paraId="09F11B32" w14:textId="13770B6E" w:rsidR="007D7B7E" w:rsidRDefault="007D7B7E" w:rsidP="007D7B7E">
                      <w:pPr>
                        <w:rPr>
                          <w:color w:val="808080" w:themeColor="background1" w:themeShade="80"/>
                        </w:rPr>
                      </w:pPr>
                    </w:p>
                  </w:txbxContent>
                </v:textbox>
                <w10:wrap type="square" anchorx="margin" anchory="margin"/>
              </v:shape>
            </w:pict>
          </mc:Fallback>
        </mc:AlternateContent>
      </w:r>
      <w:r w:rsidR="00CA4397" w:rsidRPr="00CA4397">
        <w:rPr>
          <w:rFonts w:ascii="Times New Roman" w:eastAsia="Times New Roman" w:hAnsi="Times New Roman"/>
          <w:szCs w:val="24"/>
        </w:rPr>
        <w:t xml:space="preserve">Specifically, this evaluation report addresses the </w:t>
      </w:r>
      <w:proofErr w:type="gramStart"/>
      <w:r w:rsidR="00CA4397" w:rsidRPr="00CA4397">
        <w:rPr>
          <w:rFonts w:ascii="Times New Roman" w:eastAsia="Times New Roman" w:hAnsi="Times New Roman"/>
          <w:szCs w:val="24"/>
        </w:rPr>
        <w:t>following Scope of Work (SOW)</w:t>
      </w:r>
      <w:proofErr w:type="gramEnd"/>
      <w:r w:rsidR="00CA4397" w:rsidRPr="00CA4397">
        <w:rPr>
          <w:rFonts w:ascii="Times New Roman" w:eastAsia="Times New Roman" w:hAnsi="Times New Roman"/>
          <w:szCs w:val="24"/>
        </w:rPr>
        <w:t xml:space="preserve"> objective and priority area:</w:t>
      </w:r>
    </w:p>
    <w:p w14:paraId="6938CCFB" w14:textId="62B3310D" w:rsidR="00C66743" w:rsidRPr="00E529D4" w:rsidRDefault="00C66743" w:rsidP="00E529D4">
      <w:pPr>
        <w:pStyle w:val="Style2"/>
        <w:spacing w:before="360" w:line="257" w:lineRule="auto"/>
        <w:rPr>
          <w:rStyle w:val="IntenseEmphasis"/>
          <w:rFonts w:asciiTheme="majorHAnsi" w:hAnsiTheme="majorHAnsi"/>
          <w:b/>
          <w:iCs w:val="0"/>
          <w:color w:val="70AD47" w:themeColor="accent6"/>
        </w:rPr>
      </w:pPr>
      <w:r w:rsidRPr="00E529D4">
        <w:rPr>
          <w:rStyle w:val="IntenseEmphasis"/>
          <w:rFonts w:asciiTheme="majorHAnsi" w:hAnsiTheme="majorHAnsi"/>
          <w:b/>
          <w:iCs w:val="0"/>
          <w:color w:val="70AD47" w:themeColor="accent6"/>
        </w:rPr>
        <w:lastRenderedPageBreak/>
        <w:t>Evaluation Activity</w:t>
      </w:r>
    </w:p>
    <w:p w14:paraId="481F80A7" w14:textId="77777777" w:rsidR="00676050" w:rsidRDefault="00676050" w:rsidP="00E529D4">
      <w:pPr>
        <w:pStyle w:val="Style1"/>
        <w:rPr>
          <w:rFonts w:ascii="Cambria" w:eastAsia="方正姚体" w:hAnsi="Cambria" w:cs="Times New Roman"/>
          <w:b w:val="0"/>
          <w:color w:val="auto"/>
          <w:spacing w:val="0"/>
          <w:sz w:val="24"/>
          <w:szCs w:val="22"/>
          <w:lang w:eastAsia="ja-JP"/>
        </w:rPr>
      </w:pPr>
      <w:r w:rsidRPr="00676050">
        <w:rPr>
          <w:rFonts w:ascii="Cambria" w:eastAsia="方正姚体" w:hAnsi="Cambria" w:cs="Times New Roman"/>
          <w:b w:val="0"/>
          <w:color w:val="auto"/>
          <w:spacing w:val="0"/>
          <w:sz w:val="24"/>
          <w:szCs w:val="22"/>
          <w:lang w:eastAsia="ja-JP"/>
        </w:rPr>
        <w:t>The Education Participant Survey for the Sierra Club technical assistance training was conducted in alignment with Scope of Work Objective 3-E-2. The survey assessed participant knowledge, skills gained, intent to apply learnings, and the overall quality of the training and presenter.</w:t>
      </w:r>
    </w:p>
    <w:p w14:paraId="48197E17" w14:textId="24C8D852" w:rsidR="00C66743" w:rsidRPr="00E529D4" w:rsidRDefault="00C66743" w:rsidP="00E529D4">
      <w:pPr>
        <w:pStyle w:val="Style1"/>
        <w:rPr>
          <w:rStyle w:val="Emphasis"/>
          <w:b/>
          <w:i w:val="0"/>
          <w:iCs w:val="0"/>
          <w:color w:val="2E74B5" w:themeColor="accent1" w:themeShade="BF"/>
          <w:sz w:val="26"/>
          <w:u w:val="none"/>
        </w:rPr>
      </w:pPr>
      <w:r w:rsidRPr="00E529D4">
        <w:rPr>
          <w:rStyle w:val="Emphasis"/>
          <w:b/>
          <w:i w:val="0"/>
          <w:iCs w:val="0"/>
          <w:color w:val="2E74B5" w:themeColor="accent1" w:themeShade="BF"/>
          <w:sz w:val="26"/>
          <w:u w:val="none"/>
        </w:rPr>
        <w:t>Survey Instrument</w:t>
      </w:r>
    </w:p>
    <w:p w14:paraId="68B6FBA6" w14:textId="3BD1CD4E" w:rsidR="00CB1427" w:rsidRDefault="00676050" w:rsidP="00CB1427">
      <w:pPr>
        <w:pStyle w:val="BodyText1"/>
        <w:rPr>
          <w:lang w:eastAsia="ja-JP"/>
        </w:rPr>
      </w:pPr>
      <w:r w:rsidRPr="00676050">
        <w:rPr>
          <w:lang w:eastAsia="ja-JP"/>
        </w:rPr>
        <w:t xml:space="preserve">The survey was </w:t>
      </w:r>
      <w:proofErr w:type="gramStart"/>
      <w:r w:rsidRPr="00676050">
        <w:rPr>
          <w:lang w:eastAsia="ja-JP"/>
        </w:rPr>
        <w:t>developed</w:t>
      </w:r>
      <w:proofErr w:type="gramEnd"/>
      <w:r w:rsidRPr="00676050">
        <w:rPr>
          <w:lang w:eastAsia="ja-JP"/>
        </w:rPr>
        <w:t xml:space="preserve"> by Sierra Club staff specifically for this training. While it</w:t>
      </w:r>
      <w:r w:rsidR="0085758D">
        <w:rPr>
          <w:lang w:eastAsia="ja-JP"/>
        </w:rPr>
        <w:t xml:space="preserve"> is</w:t>
      </w:r>
      <w:r w:rsidRPr="00676050">
        <w:rPr>
          <w:lang w:eastAsia="ja-JP"/>
        </w:rPr>
        <w:t xml:space="preserve"> unclear if tools from the Tobacco Control Evaluation Center (TCEC) or previous workplans were referenced, the instrument addressed all required elements of Objective 3-E-2.</w:t>
      </w:r>
      <w:r>
        <w:rPr>
          <w:lang w:eastAsia="ja-JP"/>
        </w:rPr>
        <w:t xml:space="preserve"> </w:t>
      </w:r>
      <w:r w:rsidR="00CF2E2D" w:rsidRPr="00CF2E2D">
        <w:rPr>
          <w:lang w:eastAsia="ja-JP"/>
        </w:rPr>
        <w:t xml:space="preserve">The eight-question instrument included multiple choice, Likert scale, and open-ended </w:t>
      </w:r>
      <w:r w:rsidR="00CF2E2D" w:rsidRPr="001C5BD0">
        <w:rPr>
          <w:lang w:eastAsia="ja-JP"/>
        </w:rPr>
        <w:t>questions</w:t>
      </w:r>
      <w:r w:rsidR="00F35594" w:rsidRPr="001C5BD0">
        <w:rPr>
          <w:lang w:eastAsia="ja-JP"/>
        </w:rPr>
        <w:t xml:space="preserve"> (See </w:t>
      </w:r>
      <w:hyperlink w:anchor="Attachments" w:history="1">
        <w:r w:rsidR="00F35594" w:rsidRPr="001C5BD0">
          <w:rPr>
            <w:rStyle w:val="Hyperlink"/>
            <w:lang w:eastAsia="ja-JP"/>
          </w:rPr>
          <w:t>Attachment A. Training Evaluation Form</w:t>
        </w:r>
      </w:hyperlink>
      <w:r w:rsidR="00F35594" w:rsidRPr="001C5BD0">
        <w:rPr>
          <w:lang w:eastAsia="ja-JP"/>
        </w:rPr>
        <w:t>)</w:t>
      </w:r>
      <w:r w:rsidR="00CF2E2D" w:rsidRPr="001C5BD0">
        <w:rPr>
          <w:lang w:eastAsia="ja-JP"/>
        </w:rPr>
        <w:t>.</w:t>
      </w:r>
      <w:r w:rsidR="00CF2E2D" w:rsidRPr="00CF2E2D">
        <w:rPr>
          <w:lang w:eastAsia="ja-JP"/>
        </w:rPr>
        <w:t xml:space="preserve"> </w:t>
      </w:r>
      <w:r w:rsidRPr="00676050">
        <w:rPr>
          <w:lang w:eastAsia="ja-JP"/>
        </w:rPr>
        <w:t>Participants identified the topics they received assistance with, the format of delivery (e.g., in person, Zoom, email), and their level of satisfaction with the support. They also rated how helpful Sierra Club staff were in increasing their knowledge, equipping them to educate others, and supporting strategy development related to tobacco product waste. Finally, participants were asked whether they would recommend Sierra Club technical assistance and were invited to share feedback on how the support helped their work and how it could be improved.</w:t>
      </w:r>
    </w:p>
    <w:p w14:paraId="3BAFA4F5" w14:textId="5D88EB47" w:rsidR="002D6FEC" w:rsidRPr="007A2537" w:rsidRDefault="00FE3D7B" w:rsidP="00CB1427">
      <w:pPr>
        <w:pStyle w:val="BodyText1"/>
        <w:rPr>
          <w:rStyle w:val="Emphasis"/>
          <w:b w:val="0"/>
          <w:i w:val="0"/>
          <w:iCs w:val="0"/>
          <w:color w:val="2E74B5" w:themeColor="accent1" w:themeShade="BF"/>
          <w:sz w:val="26"/>
          <w:u w:val="none"/>
        </w:rPr>
      </w:pPr>
      <w:r w:rsidRPr="007A2537">
        <w:rPr>
          <w:rStyle w:val="Emphasis"/>
          <w:i w:val="0"/>
          <w:iCs w:val="0"/>
          <w:color w:val="2E74B5" w:themeColor="accent1" w:themeShade="BF"/>
          <w:sz w:val="26"/>
          <w:u w:val="none"/>
        </w:rPr>
        <w:t xml:space="preserve">Data Collection and Analysis </w:t>
      </w:r>
    </w:p>
    <w:p w14:paraId="5FA28A67" w14:textId="4EDAACB4" w:rsidR="007530A6" w:rsidRPr="007530A6" w:rsidRDefault="0085758D" w:rsidP="007530A6">
      <w:pPr>
        <w:pStyle w:val="BodyText1"/>
        <w:rPr>
          <w:lang w:eastAsia="ja-JP"/>
        </w:rPr>
      </w:pPr>
      <w:r>
        <w:rPr>
          <w:lang w:eastAsia="ja-JP"/>
        </w:rPr>
        <w:t xml:space="preserve">At the conclusion of </w:t>
      </w:r>
      <w:r w:rsidR="007530A6" w:rsidRPr="007530A6">
        <w:rPr>
          <w:lang w:eastAsia="ja-JP"/>
        </w:rPr>
        <w:t xml:space="preserve">the January 2024 training, 10 Education Participant Surveys were completed in person by attendees. Participants who joined remotely via Zoom were not included in the </w:t>
      </w:r>
      <w:r>
        <w:rPr>
          <w:lang w:eastAsia="ja-JP"/>
        </w:rPr>
        <w:t>respondents</w:t>
      </w:r>
      <w:r w:rsidR="007530A6" w:rsidRPr="007530A6">
        <w:rPr>
          <w:lang w:eastAsia="ja-JP"/>
        </w:rPr>
        <w:t xml:space="preserve">. Completed surveys were submitted to Ellis Planning Associates Inc., who entered the responses into a prepared SurveyMonkey form in July 2025. The data was then analyzed using descriptive statistics and content analysis to identify key patterns and themes. Findings are summarized in this report and will be used by staff and trainers to inform future </w:t>
      </w:r>
      <w:proofErr w:type="gramStart"/>
      <w:r w:rsidR="007530A6" w:rsidRPr="007530A6">
        <w:rPr>
          <w:lang w:eastAsia="ja-JP"/>
        </w:rPr>
        <w:t>trainings</w:t>
      </w:r>
      <w:proofErr w:type="gramEnd"/>
      <w:r w:rsidR="007530A6" w:rsidRPr="007530A6">
        <w:rPr>
          <w:lang w:eastAsia="ja-JP"/>
        </w:rPr>
        <w:t xml:space="preserve"> and identify additional education or service needs.</w:t>
      </w:r>
      <w:r w:rsidR="00217D04">
        <w:rPr>
          <w:lang w:eastAsia="ja-JP"/>
        </w:rPr>
        <w:t xml:space="preserve"> </w:t>
      </w:r>
      <w:r w:rsidR="007530A6" w:rsidRPr="007530A6">
        <w:rPr>
          <w:lang w:eastAsia="ja-JP"/>
        </w:rPr>
        <w:t>The next section summarizes the survey results, organized by the main topic areas covered in the instrument.</w:t>
      </w:r>
    </w:p>
    <w:p w14:paraId="03B91223" w14:textId="7448F7A1" w:rsidR="004948C6" w:rsidRPr="00E529D4" w:rsidRDefault="00C94363" w:rsidP="00217D04">
      <w:pPr>
        <w:pStyle w:val="Style2"/>
        <w:keepNext w:val="0"/>
        <w:keepLines w:val="0"/>
        <w:widowControl w:val="0"/>
        <w:spacing w:before="360" w:line="257" w:lineRule="auto"/>
      </w:pPr>
      <w:r w:rsidRPr="00E529D4">
        <w:rPr>
          <w:rStyle w:val="Emphasis"/>
          <w:b/>
          <w:i w:val="0"/>
          <w:iCs w:val="0"/>
          <w:color w:val="70AD47" w:themeColor="accent6"/>
          <w:sz w:val="32"/>
          <w:u w:val="none"/>
        </w:rPr>
        <w:t>Summary Findings</w:t>
      </w:r>
    </w:p>
    <w:p w14:paraId="45E0582B" w14:textId="1AA573F7" w:rsidR="00CB1427" w:rsidRDefault="00CB1427" w:rsidP="00217D04">
      <w:pPr>
        <w:pStyle w:val="Style1"/>
        <w:keepNext w:val="0"/>
        <w:keepLines w:val="0"/>
        <w:widowControl w:val="0"/>
        <w:rPr>
          <w:rStyle w:val="Emphasis"/>
          <w:b/>
          <w:i w:val="0"/>
          <w:iCs w:val="0"/>
          <w:color w:val="2E74B5" w:themeColor="accent1" w:themeShade="BF"/>
          <w:sz w:val="26"/>
          <w:u w:val="none"/>
        </w:rPr>
      </w:pPr>
      <w:r>
        <w:rPr>
          <w:rStyle w:val="Emphasis"/>
          <w:b/>
          <w:i w:val="0"/>
          <w:iCs w:val="0"/>
          <w:color w:val="2E74B5" w:themeColor="accent1" w:themeShade="BF"/>
          <w:sz w:val="26"/>
          <w:u w:val="none"/>
        </w:rPr>
        <w:t>Topics of Assistance Requested</w:t>
      </w:r>
    </w:p>
    <w:p w14:paraId="3FDC9DBB" w14:textId="5E1A9B9C" w:rsidR="00CB1427" w:rsidRPr="007D7B7E" w:rsidRDefault="007D7B7E" w:rsidP="00217D04">
      <w:pPr>
        <w:pStyle w:val="BodyText1"/>
        <w:widowControl w:val="0"/>
        <w:rPr>
          <w:rStyle w:val="Emphasis"/>
          <w:rFonts w:ascii="Cambria" w:hAnsi="Cambria"/>
          <w:b w:val="0"/>
          <w:i w:val="0"/>
          <w:iCs w:val="0"/>
          <w:sz w:val="24"/>
          <w:u w:val="none"/>
        </w:rPr>
      </w:pPr>
      <w:r w:rsidRPr="007D7B7E">
        <w:t xml:space="preserve">Participants reported requesting assistance from Sierra Club staff on a variety of topics related to tobacco product waste. The </w:t>
      </w:r>
      <w:proofErr w:type="gramStart"/>
      <w:r w:rsidRPr="007D7B7E">
        <w:t>most commonly selected</w:t>
      </w:r>
      <w:proofErr w:type="gramEnd"/>
      <w:r w:rsidRPr="007D7B7E">
        <w:t xml:space="preserve"> topic was the environmental impacts of tobacco product waste, identified by 63% of respondents. Just </w:t>
      </w:r>
      <w:r w:rsidRPr="007D7B7E">
        <w:lastRenderedPageBreak/>
        <w:t xml:space="preserve">over one-third of participants (38%) requested support related to the social equity impacts of tobacco waste, as well as guidance on how to get involved in local initiatives. Fewer participants requested information on the health impacts of tobacco waste (25%), policy options or advocacy strategies (13%), Sierra Club’s Young Adult Advisory Board (13%), or help strategizing how to address the issue within their current work (13%). No participants reported requesting assistance with reviewing tobacco education materials. Two respondents selected “Other” and wrote in “N/A,” indicating no additional topic. </w:t>
      </w:r>
    </w:p>
    <w:tbl>
      <w:tblPr>
        <w:tblStyle w:val="GridTable4-Accent2"/>
        <w:tblW w:w="9355" w:type="dxa"/>
        <w:tblLook w:val="0420" w:firstRow="1" w:lastRow="0" w:firstColumn="0" w:lastColumn="0" w:noHBand="0" w:noVBand="1"/>
      </w:tblPr>
      <w:tblGrid>
        <w:gridCol w:w="7555"/>
        <w:gridCol w:w="1800"/>
      </w:tblGrid>
      <w:tr w:rsidR="00FA4E80" w14:paraId="7D126588" w14:textId="77777777" w:rsidTr="00CA463B">
        <w:trPr>
          <w:cnfStyle w:val="100000000000" w:firstRow="1" w:lastRow="0" w:firstColumn="0" w:lastColumn="0" w:oddVBand="0" w:evenVBand="0" w:oddHBand="0" w:evenHBand="0" w:firstRowFirstColumn="0" w:firstRowLastColumn="0" w:lastRowFirstColumn="0" w:lastRowLastColumn="0"/>
          <w:trHeight w:val="161"/>
          <w:tblHeader/>
        </w:trPr>
        <w:tc>
          <w:tcPr>
            <w:tcW w:w="9355" w:type="dxa"/>
            <w:gridSpan w:val="2"/>
            <w:tcBorders>
              <w:bottom w:val="single" w:sz="4" w:space="0" w:color="F4B083" w:themeColor="accent2" w:themeTint="99"/>
            </w:tcBorders>
          </w:tcPr>
          <w:p w14:paraId="67FA0157" w14:textId="4CF6FC93" w:rsidR="00CA463B" w:rsidRDefault="00FA4E80" w:rsidP="00FA4E80">
            <w:pPr>
              <w:widowControl w:val="0"/>
              <w:spacing w:before="120" w:after="120" w:line="300" w:lineRule="auto"/>
              <w:rPr>
                <w:rFonts w:ascii="Arial" w:hAnsi="Arial" w:cs="Arial"/>
                <w:sz w:val="24"/>
                <w:szCs w:val="24"/>
              </w:rPr>
            </w:pPr>
            <w:r>
              <w:rPr>
                <w:rFonts w:ascii="Arial" w:hAnsi="Arial" w:cs="Arial"/>
                <w:sz w:val="24"/>
                <w:szCs w:val="24"/>
              </w:rPr>
              <w:t>Q</w:t>
            </w:r>
            <w:r w:rsidR="00CB1427">
              <w:rPr>
                <w:rFonts w:ascii="Arial" w:hAnsi="Arial" w:cs="Arial"/>
                <w:sz w:val="24"/>
                <w:szCs w:val="24"/>
              </w:rPr>
              <w:t>1</w:t>
            </w:r>
            <w:r>
              <w:rPr>
                <w:rFonts w:ascii="Arial" w:hAnsi="Arial" w:cs="Arial"/>
                <w:sz w:val="24"/>
                <w:szCs w:val="24"/>
              </w:rPr>
              <w:t xml:space="preserve">. </w:t>
            </w:r>
            <w:r w:rsidR="00CA463B" w:rsidRPr="00CA463B">
              <w:rPr>
                <w:rFonts w:ascii="Arial" w:hAnsi="Arial" w:cs="Arial"/>
                <w:sz w:val="24"/>
                <w:szCs w:val="24"/>
              </w:rPr>
              <w:t xml:space="preserve">Please select the topics about which you </w:t>
            </w:r>
            <w:proofErr w:type="gramStart"/>
            <w:r w:rsidR="00CA463B" w:rsidRPr="00CA463B">
              <w:rPr>
                <w:rFonts w:ascii="Arial" w:hAnsi="Arial" w:cs="Arial"/>
                <w:sz w:val="24"/>
                <w:szCs w:val="24"/>
              </w:rPr>
              <w:t>requested</w:t>
            </w:r>
            <w:proofErr w:type="gramEnd"/>
            <w:r w:rsidR="00CA463B" w:rsidRPr="00CA463B">
              <w:rPr>
                <w:rFonts w:ascii="Arial" w:hAnsi="Arial" w:cs="Arial"/>
                <w:sz w:val="24"/>
                <w:szCs w:val="24"/>
              </w:rPr>
              <w:t xml:space="preserve"> assistance from Sierra Club staff [Check all that apply]</w:t>
            </w:r>
            <w:r w:rsidR="00CA463B">
              <w:rPr>
                <w:rFonts w:ascii="Arial" w:hAnsi="Arial" w:cs="Arial"/>
                <w:sz w:val="24"/>
                <w:szCs w:val="24"/>
              </w:rPr>
              <w:t xml:space="preserve"> (n=8)</w:t>
            </w:r>
          </w:p>
        </w:tc>
      </w:tr>
      <w:tr w:rsidR="00CA463B" w14:paraId="4EC304BF" w14:textId="77777777" w:rsidTr="007530A6">
        <w:trPr>
          <w:cnfStyle w:val="000000100000" w:firstRow="0" w:lastRow="0" w:firstColumn="0" w:lastColumn="0" w:oddVBand="0" w:evenVBand="0" w:oddHBand="1" w:evenHBand="0" w:firstRowFirstColumn="0" w:firstRowLastColumn="0" w:lastRowFirstColumn="0" w:lastRowLastColumn="0"/>
          <w:trHeight w:val="161"/>
        </w:trPr>
        <w:tc>
          <w:tcPr>
            <w:tcW w:w="7555" w:type="dxa"/>
            <w:vAlign w:val="center"/>
          </w:tcPr>
          <w:p w14:paraId="493C9233" w14:textId="104C47D0" w:rsidR="00CA463B" w:rsidRPr="00EF2C97" w:rsidRDefault="00CA463B" w:rsidP="007D7B7E">
            <w:pPr>
              <w:widowControl w:val="0"/>
              <w:spacing w:before="60" w:after="60" w:line="240" w:lineRule="auto"/>
              <w:rPr>
                <w:rFonts w:cstheme="minorHAnsi"/>
                <w:sz w:val="24"/>
                <w:szCs w:val="24"/>
              </w:rPr>
            </w:pPr>
            <w:r w:rsidRPr="00EF2C97">
              <w:rPr>
                <w:rFonts w:cstheme="minorHAnsi"/>
                <w:sz w:val="24"/>
                <w:szCs w:val="24"/>
              </w:rPr>
              <w:t xml:space="preserve">Information about the </w:t>
            </w:r>
            <w:r w:rsidRPr="00EF2C97">
              <w:rPr>
                <w:rFonts w:cstheme="minorHAnsi"/>
                <w:sz w:val="24"/>
                <w:szCs w:val="24"/>
                <w:u w:val="single"/>
              </w:rPr>
              <w:t>environmental</w:t>
            </w:r>
            <w:r w:rsidRPr="00EF2C97">
              <w:rPr>
                <w:rFonts w:cstheme="minorHAnsi"/>
                <w:sz w:val="24"/>
                <w:szCs w:val="24"/>
              </w:rPr>
              <w:t xml:space="preserve"> impacts of tobacco product waste</w:t>
            </w:r>
          </w:p>
        </w:tc>
        <w:tc>
          <w:tcPr>
            <w:tcW w:w="1800" w:type="dxa"/>
            <w:vAlign w:val="center"/>
          </w:tcPr>
          <w:p w14:paraId="33C18898" w14:textId="1B4B39A7" w:rsidR="00CA463B" w:rsidRPr="00B37310" w:rsidRDefault="00CA463B" w:rsidP="007D7B7E">
            <w:pPr>
              <w:widowControl w:val="0"/>
              <w:spacing w:before="60" w:after="60" w:line="240" w:lineRule="auto"/>
              <w:jc w:val="center"/>
              <w:rPr>
                <w:rFonts w:cstheme="minorHAnsi"/>
                <w:sz w:val="24"/>
                <w:szCs w:val="24"/>
              </w:rPr>
            </w:pPr>
            <w:r>
              <w:rPr>
                <w:rFonts w:cstheme="minorHAnsi"/>
                <w:sz w:val="24"/>
                <w:szCs w:val="24"/>
              </w:rPr>
              <w:t>62</w:t>
            </w:r>
            <w:r w:rsidRPr="00B37310">
              <w:rPr>
                <w:rFonts w:cstheme="minorHAnsi"/>
                <w:sz w:val="24"/>
                <w:szCs w:val="24"/>
              </w:rPr>
              <w:t>.</w:t>
            </w:r>
            <w:r>
              <w:rPr>
                <w:rFonts w:cstheme="minorHAnsi"/>
                <w:sz w:val="24"/>
                <w:szCs w:val="24"/>
              </w:rPr>
              <w:t>50</w:t>
            </w:r>
            <w:r w:rsidRPr="00B37310">
              <w:rPr>
                <w:rFonts w:cstheme="minorHAnsi"/>
                <w:sz w:val="24"/>
                <w:szCs w:val="24"/>
              </w:rPr>
              <w:t>%</w:t>
            </w:r>
            <w:r>
              <w:rPr>
                <w:rFonts w:cstheme="minorHAnsi"/>
                <w:sz w:val="24"/>
                <w:szCs w:val="24"/>
              </w:rPr>
              <w:t xml:space="preserve"> (5)</w:t>
            </w:r>
          </w:p>
        </w:tc>
      </w:tr>
      <w:tr w:rsidR="00EF2C97" w14:paraId="13F3E854" w14:textId="77777777" w:rsidTr="007530A6">
        <w:trPr>
          <w:trHeight w:val="161"/>
        </w:trPr>
        <w:tc>
          <w:tcPr>
            <w:tcW w:w="7555" w:type="dxa"/>
            <w:vAlign w:val="center"/>
          </w:tcPr>
          <w:p w14:paraId="0D86A06A" w14:textId="49BA8343" w:rsidR="00EF2C97" w:rsidRPr="00EF2C97" w:rsidRDefault="00EF2C97" w:rsidP="007D7B7E">
            <w:pPr>
              <w:widowControl w:val="0"/>
              <w:spacing w:before="60" w:after="60" w:line="240" w:lineRule="auto"/>
              <w:rPr>
                <w:rFonts w:cstheme="minorHAnsi"/>
                <w:sz w:val="24"/>
                <w:szCs w:val="24"/>
              </w:rPr>
            </w:pPr>
            <w:r w:rsidRPr="00EF2C97">
              <w:rPr>
                <w:rFonts w:cstheme="minorHAnsi"/>
                <w:sz w:val="24"/>
                <w:szCs w:val="24"/>
              </w:rPr>
              <w:t xml:space="preserve">Information about the </w:t>
            </w:r>
            <w:r w:rsidRPr="00EF2C97">
              <w:rPr>
                <w:rFonts w:cstheme="minorHAnsi"/>
                <w:sz w:val="24"/>
                <w:szCs w:val="24"/>
                <w:u w:val="single"/>
              </w:rPr>
              <w:t>social equity</w:t>
            </w:r>
            <w:r w:rsidRPr="00EF2C97">
              <w:rPr>
                <w:rFonts w:cstheme="minorHAnsi"/>
                <w:sz w:val="24"/>
                <w:szCs w:val="24"/>
              </w:rPr>
              <w:t xml:space="preserve"> impacts of tobacco product waste</w:t>
            </w:r>
          </w:p>
        </w:tc>
        <w:tc>
          <w:tcPr>
            <w:tcW w:w="1800" w:type="dxa"/>
            <w:vAlign w:val="center"/>
          </w:tcPr>
          <w:p w14:paraId="00C4AB7F" w14:textId="134A7903" w:rsidR="00EF2C97" w:rsidRDefault="00EF2C97" w:rsidP="007D7B7E">
            <w:pPr>
              <w:widowControl w:val="0"/>
              <w:spacing w:before="60" w:after="60" w:line="240" w:lineRule="auto"/>
              <w:jc w:val="center"/>
              <w:rPr>
                <w:rFonts w:cstheme="minorHAnsi"/>
                <w:sz w:val="24"/>
                <w:szCs w:val="24"/>
              </w:rPr>
            </w:pPr>
            <w:r>
              <w:rPr>
                <w:rFonts w:cstheme="minorHAnsi"/>
                <w:sz w:val="24"/>
                <w:szCs w:val="24"/>
              </w:rPr>
              <w:t>37.50% (3)</w:t>
            </w:r>
          </w:p>
        </w:tc>
      </w:tr>
      <w:tr w:rsidR="00EF2C97" w14:paraId="1594E9C3" w14:textId="77777777" w:rsidTr="007530A6">
        <w:trPr>
          <w:cnfStyle w:val="000000100000" w:firstRow="0" w:lastRow="0" w:firstColumn="0" w:lastColumn="0" w:oddVBand="0" w:evenVBand="0" w:oddHBand="1" w:evenHBand="0" w:firstRowFirstColumn="0" w:firstRowLastColumn="0" w:lastRowFirstColumn="0" w:lastRowLastColumn="0"/>
          <w:trHeight w:val="161"/>
        </w:trPr>
        <w:tc>
          <w:tcPr>
            <w:tcW w:w="7555" w:type="dxa"/>
            <w:vAlign w:val="center"/>
          </w:tcPr>
          <w:p w14:paraId="1E37C6E4" w14:textId="645BEE16" w:rsidR="00EF2C97" w:rsidRPr="00EF2C97" w:rsidRDefault="00EF2C97" w:rsidP="007D7B7E">
            <w:pPr>
              <w:widowControl w:val="0"/>
              <w:spacing w:before="60" w:after="60" w:line="240" w:lineRule="auto"/>
              <w:rPr>
                <w:rFonts w:cstheme="minorHAnsi"/>
                <w:sz w:val="24"/>
                <w:szCs w:val="24"/>
              </w:rPr>
            </w:pPr>
            <w:r w:rsidRPr="00EF2C97">
              <w:rPr>
                <w:rFonts w:cstheme="minorHAnsi"/>
                <w:sz w:val="24"/>
                <w:szCs w:val="24"/>
              </w:rPr>
              <w:t>Information about how to get involved in initiatives to address tobacco product waste</w:t>
            </w:r>
          </w:p>
        </w:tc>
        <w:tc>
          <w:tcPr>
            <w:tcW w:w="1800" w:type="dxa"/>
            <w:vAlign w:val="center"/>
          </w:tcPr>
          <w:p w14:paraId="5CD5EA93" w14:textId="30937F6E" w:rsidR="00EF2C97" w:rsidRDefault="00EF2C97" w:rsidP="007D7B7E">
            <w:pPr>
              <w:widowControl w:val="0"/>
              <w:spacing w:before="60" w:after="60" w:line="240" w:lineRule="auto"/>
              <w:jc w:val="center"/>
              <w:rPr>
                <w:rFonts w:cstheme="minorHAnsi"/>
                <w:sz w:val="24"/>
                <w:szCs w:val="24"/>
              </w:rPr>
            </w:pPr>
            <w:r>
              <w:rPr>
                <w:rFonts w:cstheme="minorHAnsi"/>
                <w:sz w:val="24"/>
                <w:szCs w:val="24"/>
              </w:rPr>
              <w:t>37.50% (3)</w:t>
            </w:r>
          </w:p>
        </w:tc>
      </w:tr>
      <w:tr w:rsidR="00EF2C97" w14:paraId="2407CD7F" w14:textId="77777777" w:rsidTr="007530A6">
        <w:trPr>
          <w:trHeight w:val="161"/>
        </w:trPr>
        <w:tc>
          <w:tcPr>
            <w:tcW w:w="7555" w:type="dxa"/>
            <w:vAlign w:val="center"/>
          </w:tcPr>
          <w:p w14:paraId="2A99F9E4" w14:textId="43E5C8D3" w:rsidR="00EF2C97" w:rsidRPr="00EF2C97" w:rsidRDefault="00EF2C97" w:rsidP="007D7B7E">
            <w:pPr>
              <w:widowControl w:val="0"/>
              <w:spacing w:before="60" w:after="60" w:line="240" w:lineRule="auto"/>
              <w:rPr>
                <w:rFonts w:cstheme="minorHAnsi"/>
                <w:sz w:val="24"/>
                <w:szCs w:val="24"/>
              </w:rPr>
            </w:pPr>
            <w:r w:rsidRPr="00EF2C97">
              <w:rPr>
                <w:rFonts w:cstheme="minorHAnsi"/>
                <w:sz w:val="24"/>
                <w:szCs w:val="24"/>
              </w:rPr>
              <w:t xml:space="preserve">Information about the </w:t>
            </w:r>
            <w:r w:rsidRPr="00EF2C97">
              <w:rPr>
                <w:rFonts w:cstheme="minorHAnsi"/>
                <w:sz w:val="24"/>
                <w:szCs w:val="24"/>
                <w:u w:val="single"/>
              </w:rPr>
              <w:t>health</w:t>
            </w:r>
            <w:r w:rsidRPr="00EF2C97">
              <w:rPr>
                <w:rFonts w:cstheme="minorHAnsi"/>
                <w:sz w:val="24"/>
                <w:szCs w:val="24"/>
              </w:rPr>
              <w:t xml:space="preserve"> impacts of tobacco product waste</w:t>
            </w:r>
          </w:p>
        </w:tc>
        <w:tc>
          <w:tcPr>
            <w:tcW w:w="1800" w:type="dxa"/>
            <w:vAlign w:val="center"/>
          </w:tcPr>
          <w:p w14:paraId="701465E2" w14:textId="3627433D" w:rsidR="00EF2C97" w:rsidRPr="00B37310" w:rsidRDefault="00EF2C97" w:rsidP="007D7B7E">
            <w:pPr>
              <w:widowControl w:val="0"/>
              <w:spacing w:before="60" w:after="60" w:line="240" w:lineRule="auto"/>
              <w:jc w:val="center"/>
              <w:rPr>
                <w:rFonts w:cstheme="minorHAnsi"/>
                <w:sz w:val="24"/>
                <w:szCs w:val="24"/>
              </w:rPr>
            </w:pPr>
            <w:r>
              <w:rPr>
                <w:rFonts w:cstheme="minorHAnsi"/>
                <w:sz w:val="24"/>
                <w:szCs w:val="24"/>
              </w:rPr>
              <w:t>25.00% (2)</w:t>
            </w:r>
          </w:p>
        </w:tc>
      </w:tr>
      <w:tr w:rsidR="00EF2C97" w14:paraId="407C9622" w14:textId="77777777" w:rsidTr="007530A6">
        <w:trPr>
          <w:cnfStyle w:val="000000100000" w:firstRow="0" w:lastRow="0" w:firstColumn="0" w:lastColumn="0" w:oddVBand="0" w:evenVBand="0" w:oddHBand="1" w:evenHBand="0" w:firstRowFirstColumn="0" w:firstRowLastColumn="0" w:lastRowFirstColumn="0" w:lastRowLastColumn="0"/>
          <w:trHeight w:val="161"/>
        </w:trPr>
        <w:tc>
          <w:tcPr>
            <w:tcW w:w="7555" w:type="dxa"/>
            <w:vAlign w:val="center"/>
          </w:tcPr>
          <w:p w14:paraId="53F03E96" w14:textId="7883E843" w:rsidR="00EF2C97" w:rsidRPr="00EF2C97" w:rsidRDefault="00EF2C97" w:rsidP="007D7B7E">
            <w:pPr>
              <w:widowControl w:val="0"/>
              <w:spacing w:before="60" w:after="60" w:line="240" w:lineRule="auto"/>
              <w:rPr>
                <w:rFonts w:cstheme="minorHAnsi"/>
                <w:sz w:val="24"/>
                <w:szCs w:val="24"/>
              </w:rPr>
            </w:pPr>
            <w:r w:rsidRPr="00EF2C97">
              <w:rPr>
                <w:rFonts w:cstheme="minorHAnsi"/>
                <w:sz w:val="24"/>
                <w:szCs w:val="24"/>
              </w:rPr>
              <w:t>Information about tobacco product waste policy options and/or policy advocacy strategies</w:t>
            </w:r>
          </w:p>
        </w:tc>
        <w:tc>
          <w:tcPr>
            <w:tcW w:w="1800" w:type="dxa"/>
            <w:vAlign w:val="center"/>
          </w:tcPr>
          <w:p w14:paraId="429DF2E8" w14:textId="45086B04" w:rsidR="00EF2C97" w:rsidRDefault="00EF2C97" w:rsidP="007D7B7E">
            <w:pPr>
              <w:widowControl w:val="0"/>
              <w:spacing w:before="60" w:after="60" w:line="240" w:lineRule="auto"/>
              <w:jc w:val="center"/>
              <w:rPr>
                <w:rFonts w:cstheme="minorHAnsi"/>
                <w:sz w:val="24"/>
                <w:szCs w:val="24"/>
              </w:rPr>
            </w:pPr>
            <w:r>
              <w:rPr>
                <w:rFonts w:cstheme="minorHAnsi"/>
                <w:sz w:val="24"/>
                <w:szCs w:val="24"/>
              </w:rPr>
              <w:t>12.50% (1)</w:t>
            </w:r>
          </w:p>
        </w:tc>
      </w:tr>
      <w:tr w:rsidR="00EF2C97" w14:paraId="2E962CF5" w14:textId="77777777" w:rsidTr="007530A6">
        <w:trPr>
          <w:trHeight w:val="161"/>
        </w:trPr>
        <w:tc>
          <w:tcPr>
            <w:tcW w:w="7555" w:type="dxa"/>
            <w:vAlign w:val="center"/>
          </w:tcPr>
          <w:p w14:paraId="311E3E78" w14:textId="0F5930E3" w:rsidR="00EF2C97" w:rsidRPr="00EF2C97" w:rsidRDefault="00EF2C97" w:rsidP="007D7B7E">
            <w:pPr>
              <w:widowControl w:val="0"/>
              <w:spacing w:before="60" w:after="60" w:line="240" w:lineRule="auto"/>
              <w:rPr>
                <w:rFonts w:cstheme="minorHAnsi"/>
                <w:sz w:val="24"/>
                <w:szCs w:val="24"/>
              </w:rPr>
            </w:pPr>
            <w:r>
              <w:rPr>
                <w:rFonts w:cstheme="minorHAnsi"/>
                <w:sz w:val="24"/>
                <w:szCs w:val="24"/>
              </w:rPr>
              <w:t>Information about Sierra Club’s Young Adult Advisory Board</w:t>
            </w:r>
          </w:p>
        </w:tc>
        <w:tc>
          <w:tcPr>
            <w:tcW w:w="1800" w:type="dxa"/>
            <w:vAlign w:val="center"/>
          </w:tcPr>
          <w:p w14:paraId="704F55A9" w14:textId="1264C89C" w:rsidR="00EF2C97" w:rsidRDefault="00EF2C97" w:rsidP="007D7B7E">
            <w:pPr>
              <w:widowControl w:val="0"/>
              <w:spacing w:before="60" w:after="60" w:line="240" w:lineRule="auto"/>
              <w:jc w:val="center"/>
              <w:rPr>
                <w:rFonts w:cstheme="minorHAnsi"/>
                <w:sz w:val="24"/>
                <w:szCs w:val="24"/>
              </w:rPr>
            </w:pPr>
            <w:r>
              <w:rPr>
                <w:rFonts w:cstheme="minorHAnsi"/>
                <w:sz w:val="24"/>
                <w:szCs w:val="24"/>
              </w:rPr>
              <w:t>12.50% (1)</w:t>
            </w:r>
          </w:p>
        </w:tc>
      </w:tr>
      <w:tr w:rsidR="00EF2C97" w14:paraId="2BE68CF6" w14:textId="77777777" w:rsidTr="007530A6">
        <w:trPr>
          <w:cnfStyle w:val="000000100000" w:firstRow="0" w:lastRow="0" w:firstColumn="0" w:lastColumn="0" w:oddVBand="0" w:evenVBand="0" w:oddHBand="1" w:evenHBand="0" w:firstRowFirstColumn="0" w:firstRowLastColumn="0" w:lastRowFirstColumn="0" w:lastRowLastColumn="0"/>
          <w:trHeight w:val="161"/>
        </w:trPr>
        <w:tc>
          <w:tcPr>
            <w:tcW w:w="7555" w:type="dxa"/>
            <w:vAlign w:val="center"/>
          </w:tcPr>
          <w:p w14:paraId="7D8B95F6" w14:textId="64B8BD98" w:rsidR="00EF2C97" w:rsidRDefault="00EF2C97" w:rsidP="007D7B7E">
            <w:pPr>
              <w:widowControl w:val="0"/>
              <w:spacing w:before="60" w:after="60" w:line="240" w:lineRule="auto"/>
              <w:rPr>
                <w:rFonts w:cstheme="minorHAnsi"/>
                <w:sz w:val="24"/>
                <w:szCs w:val="24"/>
              </w:rPr>
            </w:pPr>
            <w:r>
              <w:rPr>
                <w:rFonts w:cstheme="minorHAnsi"/>
                <w:sz w:val="24"/>
                <w:szCs w:val="24"/>
              </w:rPr>
              <w:t>Help with strategizing how to address (or better address) tobacco product waste within my current work</w:t>
            </w:r>
          </w:p>
        </w:tc>
        <w:tc>
          <w:tcPr>
            <w:tcW w:w="1800" w:type="dxa"/>
            <w:vAlign w:val="center"/>
          </w:tcPr>
          <w:p w14:paraId="6F04F2E1" w14:textId="4E50F21B" w:rsidR="00EF2C97" w:rsidRDefault="00EF2C97" w:rsidP="007D7B7E">
            <w:pPr>
              <w:widowControl w:val="0"/>
              <w:spacing w:before="60" w:after="60" w:line="240" w:lineRule="auto"/>
              <w:jc w:val="center"/>
              <w:rPr>
                <w:rFonts w:cstheme="minorHAnsi"/>
                <w:sz w:val="24"/>
                <w:szCs w:val="24"/>
              </w:rPr>
            </w:pPr>
            <w:r>
              <w:rPr>
                <w:rFonts w:cstheme="minorHAnsi"/>
                <w:sz w:val="24"/>
                <w:szCs w:val="24"/>
              </w:rPr>
              <w:t>12.50% (1)</w:t>
            </w:r>
          </w:p>
        </w:tc>
      </w:tr>
      <w:tr w:rsidR="00EF2C97" w14:paraId="2075887B" w14:textId="77777777" w:rsidTr="007530A6">
        <w:trPr>
          <w:trHeight w:val="161"/>
        </w:trPr>
        <w:tc>
          <w:tcPr>
            <w:tcW w:w="7555" w:type="dxa"/>
            <w:vAlign w:val="center"/>
          </w:tcPr>
          <w:p w14:paraId="2C2B86C9" w14:textId="0E1C7B79" w:rsidR="00EF2C97" w:rsidRDefault="00EF2C97" w:rsidP="007D7B7E">
            <w:pPr>
              <w:widowControl w:val="0"/>
              <w:spacing w:before="60" w:after="60" w:line="240" w:lineRule="auto"/>
              <w:rPr>
                <w:rFonts w:cstheme="minorHAnsi"/>
                <w:sz w:val="24"/>
                <w:szCs w:val="24"/>
              </w:rPr>
            </w:pPr>
            <w:r>
              <w:rPr>
                <w:rFonts w:cstheme="minorHAnsi"/>
                <w:sz w:val="24"/>
                <w:szCs w:val="24"/>
              </w:rPr>
              <w:t>Review of tobacco product waste education materials</w:t>
            </w:r>
          </w:p>
        </w:tc>
        <w:tc>
          <w:tcPr>
            <w:tcW w:w="1800" w:type="dxa"/>
            <w:vAlign w:val="center"/>
          </w:tcPr>
          <w:p w14:paraId="1CDE8A8A" w14:textId="063F3519" w:rsidR="00EF2C97" w:rsidRDefault="00EF2C97" w:rsidP="007D7B7E">
            <w:pPr>
              <w:widowControl w:val="0"/>
              <w:spacing w:before="60" w:after="60" w:line="240" w:lineRule="auto"/>
              <w:jc w:val="center"/>
              <w:rPr>
                <w:rFonts w:cstheme="minorHAnsi"/>
                <w:sz w:val="24"/>
                <w:szCs w:val="24"/>
              </w:rPr>
            </w:pPr>
            <w:r>
              <w:rPr>
                <w:rFonts w:cstheme="minorHAnsi"/>
                <w:sz w:val="24"/>
                <w:szCs w:val="24"/>
              </w:rPr>
              <w:t>0.00% (0)</w:t>
            </w:r>
          </w:p>
        </w:tc>
      </w:tr>
      <w:tr w:rsidR="00EF2C97" w14:paraId="2FDEE95E" w14:textId="77777777" w:rsidTr="007530A6">
        <w:trPr>
          <w:cnfStyle w:val="000000100000" w:firstRow="0" w:lastRow="0" w:firstColumn="0" w:lastColumn="0" w:oddVBand="0" w:evenVBand="0" w:oddHBand="1" w:evenHBand="0" w:firstRowFirstColumn="0" w:firstRowLastColumn="0" w:lastRowFirstColumn="0" w:lastRowLastColumn="0"/>
          <w:trHeight w:val="161"/>
        </w:trPr>
        <w:tc>
          <w:tcPr>
            <w:tcW w:w="7555" w:type="dxa"/>
            <w:vAlign w:val="center"/>
          </w:tcPr>
          <w:p w14:paraId="0C590D37" w14:textId="04F70A1D" w:rsidR="00EF2C97" w:rsidRPr="00EF2C97" w:rsidRDefault="00EF2C97" w:rsidP="007D7B7E">
            <w:pPr>
              <w:widowControl w:val="0"/>
              <w:spacing w:before="60" w:after="60" w:line="240" w:lineRule="auto"/>
              <w:rPr>
                <w:rFonts w:cstheme="minorHAnsi"/>
                <w:sz w:val="24"/>
                <w:szCs w:val="24"/>
              </w:rPr>
            </w:pPr>
            <w:r>
              <w:rPr>
                <w:rFonts w:cstheme="minorHAnsi"/>
                <w:sz w:val="24"/>
                <w:szCs w:val="24"/>
              </w:rPr>
              <w:t xml:space="preserve">Other (write-in): </w:t>
            </w:r>
            <w:r w:rsidRPr="00EF2C97">
              <w:rPr>
                <w:rFonts w:cstheme="minorHAnsi"/>
                <w:sz w:val="24"/>
                <w:szCs w:val="24"/>
              </w:rPr>
              <w:t>N/a (2)</w:t>
            </w:r>
          </w:p>
        </w:tc>
        <w:tc>
          <w:tcPr>
            <w:tcW w:w="1800" w:type="dxa"/>
            <w:vAlign w:val="center"/>
          </w:tcPr>
          <w:p w14:paraId="4F5CA2D0" w14:textId="6FF6A12B" w:rsidR="00EF2C97" w:rsidRDefault="00EF2C97" w:rsidP="007D7B7E">
            <w:pPr>
              <w:widowControl w:val="0"/>
              <w:spacing w:before="60" w:after="60" w:line="240" w:lineRule="auto"/>
              <w:jc w:val="center"/>
              <w:rPr>
                <w:rFonts w:cstheme="minorHAnsi"/>
                <w:sz w:val="24"/>
                <w:szCs w:val="24"/>
              </w:rPr>
            </w:pPr>
            <w:r>
              <w:rPr>
                <w:rFonts w:cstheme="minorHAnsi"/>
                <w:sz w:val="24"/>
                <w:szCs w:val="24"/>
              </w:rPr>
              <w:t>25.00% (2)</w:t>
            </w:r>
          </w:p>
        </w:tc>
      </w:tr>
    </w:tbl>
    <w:p w14:paraId="19006FA6" w14:textId="3DD0A503" w:rsidR="00AF4C1A" w:rsidRDefault="003C4AE4" w:rsidP="007A2537">
      <w:pPr>
        <w:pStyle w:val="Style1"/>
        <w:rPr>
          <w:rStyle w:val="Emphasis"/>
          <w:b/>
          <w:i w:val="0"/>
          <w:iCs w:val="0"/>
          <w:color w:val="2E74B5" w:themeColor="accent1" w:themeShade="BF"/>
          <w:sz w:val="26"/>
          <w:u w:val="none"/>
        </w:rPr>
      </w:pPr>
      <w:r w:rsidRPr="00C272DE">
        <w:rPr>
          <w:noProof/>
          <w:sz w:val="24"/>
          <w:szCs w:val="24"/>
        </w:rPr>
        <w:drawing>
          <wp:anchor distT="0" distB="0" distL="114300" distR="114300" simplePos="0" relativeHeight="251660288" behindDoc="0" locked="0" layoutInCell="1" allowOverlap="1" wp14:anchorId="23B3A39C" wp14:editId="0462F3D5">
            <wp:simplePos x="0" y="0"/>
            <wp:positionH relativeFrom="column">
              <wp:posOffset>0</wp:posOffset>
            </wp:positionH>
            <wp:positionV relativeFrom="paragraph">
              <wp:posOffset>147320</wp:posOffset>
            </wp:positionV>
            <wp:extent cx="5943600" cy="2720340"/>
            <wp:effectExtent l="0" t="0" r="0" b="3810"/>
            <wp:wrapNone/>
            <wp:docPr id="2893288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392F46D4" w14:textId="77777777" w:rsidR="003C4AE4" w:rsidRDefault="003C4AE4">
      <w:pPr>
        <w:spacing w:line="259" w:lineRule="auto"/>
        <w:rPr>
          <w:rFonts w:asciiTheme="majorHAnsi" w:eastAsiaTheme="majorEastAsia" w:hAnsiTheme="majorHAnsi" w:cstheme="majorBidi"/>
          <w:b/>
          <w:color w:val="2E74B5" w:themeColor="accent1" w:themeShade="BF"/>
          <w:spacing w:val="20"/>
          <w:sz w:val="26"/>
          <w:szCs w:val="28"/>
        </w:rPr>
      </w:pPr>
      <w:r>
        <w:br w:type="page"/>
      </w:r>
    </w:p>
    <w:p w14:paraId="7761336C" w14:textId="7B564F5B" w:rsidR="00A13300" w:rsidRDefault="00CB1427" w:rsidP="007A2537">
      <w:pPr>
        <w:pStyle w:val="Style1"/>
      </w:pPr>
      <w:r w:rsidRPr="00CB1427">
        <w:lastRenderedPageBreak/>
        <w:t xml:space="preserve">Format </w:t>
      </w:r>
      <w:proofErr w:type="gramStart"/>
      <w:r w:rsidRPr="00CB1427">
        <w:t>of</w:t>
      </w:r>
      <w:proofErr w:type="gramEnd"/>
      <w:r w:rsidRPr="00CB1427">
        <w:t xml:space="preserve"> </w:t>
      </w:r>
      <w:r>
        <w:t>A</w:t>
      </w:r>
      <w:r w:rsidRPr="00CB1427">
        <w:t xml:space="preserve">ssistance </w:t>
      </w:r>
      <w:r>
        <w:t>D</w:t>
      </w:r>
      <w:r w:rsidRPr="00CB1427">
        <w:t>eliver</w:t>
      </w:r>
      <w:r>
        <w:t>y</w:t>
      </w:r>
    </w:p>
    <w:p w14:paraId="1ADE88C8" w14:textId="7D3224F0" w:rsidR="00CB1427" w:rsidRPr="00CB1427" w:rsidRDefault="008D5E58" w:rsidP="00CB1427">
      <w:pPr>
        <w:pStyle w:val="BodyText1"/>
        <w:rPr>
          <w:rStyle w:val="Emphasis"/>
          <w:rFonts w:ascii="Cambria" w:hAnsi="Cambria"/>
          <w:b w:val="0"/>
          <w:i w:val="0"/>
          <w:iCs w:val="0"/>
          <w:sz w:val="24"/>
          <w:u w:val="none"/>
        </w:rPr>
      </w:pPr>
      <w:r w:rsidRPr="008D5E58">
        <w:t>All survey respondents (100%) reported receiving assistance in person. While the training was offered both in person and virtually via Zoom, only those who attended in person were invited to complete the follow-up survey. As a result, no responses were recorded for other formats such as video platform. This context explains the exclusive in-person delivery reflected in the survey results and should be considered when interpreting these findings.</w:t>
      </w:r>
    </w:p>
    <w:tbl>
      <w:tblPr>
        <w:tblStyle w:val="GridTable4-Accent5"/>
        <w:tblW w:w="9355" w:type="dxa"/>
        <w:tblLook w:val="0420" w:firstRow="1" w:lastRow="0" w:firstColumn="0" w:lastColumn="0" w:noHBand="0" w:noVBand="1"/>
      </w:tblPr>
      <w:tblGrid>
        <w:gridCol w:w="7465"/>
        <w:gridCol w:w="1890"/>
      </w:tblGrid>
      <w:tr w:rsidR="00A13300" w14:paraId="39BED06A" w14:textId="77777777" w:rsidTr="00A13300">
        <w:trPr>
          <w:cnfStyle w:val="100000000000" w:firstRow="1" w:lastRow="0" w:firstColumn="0" w:lastColumn="0" w:oddVBand="0" w:evenVBand="0" w:oddHBand="0" w:evenHBand="0" w:firstRowFirstColumn="0" w:firstRowLastColumn="0" w:lastRowFirstColumn="0" w:lastRowLastColumn="0"/>
          <w:trHeight w:val="161"/>
        </w:trPr>
        <w:tc>
          <w:tcPr>
            <w:tcW w:w="9355" w:type="dxa"/>
            <w:gridSpan w:val="2"/>
          </w:tcPr>
          <w:p w14:paraId="76826B62" w14:textId="1B7E7D04" w:rsidR="00A13300" w:rsidRDefault="00A13300" w:rsidP="00FA4E80">
            <w:pPr>
              <w:widowControl w:val="0"/>
              <w:spacing w:before="120" w:after="120" w:line="300" w:lineRule="auto"/>
              <w:rPr>
                <w:rFonts w:ascii="Arial" w:hAnsi="Arial" w:cs="Arial"/>
                <w:sz w:val="24"/>
                <w:szCs w:val="24"/>
              </w:rPr>
            </w:pPr>
            <w:r>
              <w:rPr>
                <w:rFonts w:ascii="Arial" w:hAnsi="Arial" w:cs="Arial"/>
                <w:sz w:val="24"/>
                <w:szCs w:val="24"/>
              </w:rPr>
              <w:t>Q</w:t>
            </w:r>
            <w:r w:rsidR="008E7411">
              <w:rPr>
                <w:rFonts w:ascii="Arial" w:hAnsi="Arial" w:cs="Arial"/>
                <w:sz w:val="24"/>
                <w:szCs w:val="24"/>
              </w:rPr>
              <w:t>2</w:t>
            </w:r>
            <w:r>
              <w:rPr>
                <w:rFonts w:ascii="Arial" w:hAnsi="Arial" w:cs="Arial"/>
                <w:sz w:val="24"/>
                <w:szCs w:val="24"/>
              </w:rPr>
              <w:t xml:space="preserve">. </w:t>
            </w:r>
            <w:r w:rsidR="008E7411">
              <w:rPr>
                <w:rFonts w:ascii="Arial" w:hAnsi="Arial" w:cs="Arial"/>
                <w:sz w:val="24"/>
                <w:szCs w:val="24"/>
              </w:rPr>
              <w:t xml:space="preserve">How was the assistance delivered? [Check all that apply] </w:t>
            </w:r>
            <w:r>
              <w:rPr>
                <w:rFonts w:ascii="Arial" w:hAnsi="Arial" w:cs="Arial"/>
                <w:sz w:val="24"/>
                <w:szCs w:val="24"/>
              </w:rPr>
              <w:t>(n=</w:t>
            </w:r>
            <w:r w:rsidR="00223433">
              <w:rPr>
                <w:rFonts w:ascii="Arial" w:hAnsi="Arial" w:cs="Arial"/>
                <w:sz w:val="24"/>
                <w:szCs w:val="24"/>
              </w:rPr>
              <w:t>1</w:t>
            </w:r>
            <w:r w:rsidR="008E7411">
              <w:rPr>
                <w:rFonts w:ascii="Arial" w:hAnsi="Arial" w:cs="Arial"/>
                <w:sz w:val="24"/>
                <w:szCs w:val="24"/>
              </w:rPr>
              <w:t>0</w:t>
            </w:r>
            <w:r>
              <w:rPr>
                <w:rFonts w:ascii="Arial" w:hAnsi="Arial" w:cs="Arial"/>
                <w:sz w:val="24"/>
                <w:szCs w:val="24"/>
              </w:rPr>
              <w:t>)</w:t>
            </w:r>
          </w:p>
        </w:tc>
      </w:tr>
      <w:tr w:rsidR="008E7411" w14:paraId="777E25AD" w14:textId="77777777" w:rsidTr="008D5E58">
        <w:trPr>
          <w:cnfStyle w:val="000000100000" w:firstRow="0" w:lastRow="0" w:firstColumn="0" w:lastColumn="0" w:oddVBand="0" w:evenVBand="0" w:oddHBand="1" w:evenHBand="0" w:firstRowFirstColumn="0" w:firstRowLastColumn="0" w:lastRowFirstColumn="0" w:lastRowLastColumn="0"/>
          <w:trHeight w:val="161"/>
        </w:trPr>
        <w:tc>
          <w:tcPr>
            <w:tcW w:w="7465" w:type="dxa"/>
            <w:vAlign w:val="center"/>
          </w:tcPr>
          <w:p w14:paraId="038A90EF" w14:textId="53060919" w:rsidR="008E7411" w:rsidRPr="00103F6A" w:rsidRDefault="008E7411" w:rsidP="00103F6A">
            <w:pPr>
              <w:widowControl w:val="0"/>
              <w:spacing w:before="60" w:after="60" w:line="240" w:lineRule="auto"/>
              <w:rPr>
                <w:rFonts w:cstheme="minorHAnsi"/>
                <w:sz w:val="24"/>
                <w:szCs w:val="24"/>
              </w:rPr>
            </w:pPr>
            <w:r w:rsidRPr="00103F6A">
              <w:rPr>
                <w:rFonts w:cstheme="minorHAnsi"/>
                <w:sz w:val="24"/>
                <w:szCs w:val="24"/>
              </w:rPr>
              <w:t>In-person</w:t>
            </w:r>
          </w:p>
        </w:tc>
        <w:tc>
          <w:tcPr>
            <w:tcW w:w="1890" w:type="dxa"/>
            <w:vAlign w:val="center"/>
          </w:tcPr>
          <w:p w14:paraId="567335E5" w14:textId="2C30A877" w:rsidR="008E7411" w:rsidRPr="00B37310" w:rsidRDefault="008D5E58" w:rsidP="00103F6A">
            <w:pPr>
              <w:widowControl w:val="0"/>
              <w:spacing w:before="60" w:after="60" w:line="240" w:lineRule="auto"/>
              <w:jc w:val="center"/>
              <w:rPr>
                <w:rFonts w:cstheme="minorHAnsi"/>
                <w:sz w:val="24"/>
                <w:szCs w:val="24"/>
              </w:rPr>
            </w:pPr>
            <w:r>
              <w:rPr>
                <w:rFonts w:cstheme="minorHAnsi"/>
                <w:sz w:val="24"/>
                <w:szCs w:val="24"/>
              </w:rPr>
              <w:t>100</w:t>
            </w:r>
            <w:r w:rsidR="008E7411">
              <w:rPr>
                <w:rFonts w:cstheme="minorHAnsi"/>
                <w:sz w:val="24"/>
                <w:szCs w:val="24"/>
              </w:rPr>
              <w:t>.</w:t>
            </w:r>
            <w:r>
              <w:rPr>
                <w:rFonts w:cstheme="minorHAnsi"/>
                <w:sz w:val="24"/>
                <w:szCs w:val="24"/>
              </w:rPr>
              <w:t>00</w:t>
            </w:r>
            <w:r w:rsidR="008E7411">
              <w:rPr>
                <w:rFonts w:cstheme="minorHAnsi"/>
                <w:sz w:val="24"/>
                <w:szCs w:val="24"/>
              </w:rPr>
              <w:t xml:space="preserve">% (10) </w:t>
            </w:r>
          </w:p>
        </w:tc>
      </w:tr>
      <w:tr w:rsidR="008E7411" w14:paraId="67ABD833" w14:textId="77777777" w:rsidTr="008D5E58">
        <w:trPr>
          <w:trHeight w:val="161"/>
        </w:trPr>
        <w:tc>
          <w:tcPr>
            <w:tcW w:w="7465" w:type="dxa"/>
            <w:vAlign w:val="center"/>
          </w:tcPr>
          <w:p w14:paraId="3D78506A" w14:textId="6062B73A" w:rsidR="008E7411" w:rsidRPr="00103F6A" w:rsidRDefault="008D5E58" w:rsidP="00103F6A">
            <w:pPr>
              <w:widowControl w:val="0"/>
              <w:spacing w:before="60" w:after="60" w:line="240" w:lineRule="auto"/>
              <w:rPr>
                <w:rFonts w:cstheme="minorHAnsi"/>
                <w:sz w:val="24"/>
                <w:szCs w:val="24"/>
              </w:rPr>
            </w:pPr>
            <w:r w:rsidRPr="00103F6A">
              <w:rPr>
                <w:rFonts w:cstheme="minorHAnsi"/>
                <w:sz w:val="24"/>
                <w:szCs w:val="24"/>
              </w:rPr>
              <w:t>Video platform (e.g., Zoom)</w:t>
            </w:r>
          </w:p>
        </w:tc>
        <w:tc>
          <w:tcPr>
            <w:tcW w:w="1890" w:type="dxa"/>
            <w:vAlign w:val="center"/>
          </w:tcPr>
          <w:p w14:paraId="0A83856F" w14:textId="743790AF" w:rsidR="008E7411" w:rsidRPr="00B37310" w:rsidRDefault="008D5E58" w:rsidP="00103F6A">
            <w:pPr>
              <w:widowControl w:val="0"/>
              <w:spacing w:before="60" w:after="60" w:line="240" w:lineRule="auto"/>
              <w:jc w:val="center"/>
              <w:rPr>
                <w:rFonts w:cstheme="minorHAnsi"/>
                <w:sz w:val="24"/>
                <w:szCs w:val="24"/>
              </w:rPr>
            </w:pPr>
            <w:r>
              <w:rPr>
                <w:rFonts w:cstheme="minorHAnsi"/>
                <w:sz w:val="24"/>
                <w:szCs w:val="24"/>
              </w:rPr>
              <w:t>0.00</w:t>
            </w:r>
            <w:r w:rsidR="008E7411">
              <w:rPr>
                <w:rFonts w:cstheme="minorHAnsi"/>
                <w:sz w:val="24"/>
                <w:szCs w:val="24"/>
              </w:rPr>
              <w:t>% (</w:t>
            </w:r>
            <w:r>
              <w:rPr>
                <w:rFonts w:cstheme="minorHAnsi"/>
                <w:sz w:val="24"/>
                <w:szCs w:val="24"/>
              </w:rPr>
              <w:t>0</w:t>
            </w:r>
            <w:r w:rsidR="008E7411">
              <w:rPr>
                <w:rFonts w:cstheme="minorHAnsi"/>
                <w:sz w:val="24"/>
                <w:szCs w:val="24"/>
              </w:rPr>
              <w:t>)</w:t>
            </w:r>
          </w:p>
        </w:tc>
      </w:tr>
      <w:tr w:rsidR="008E7411" w14:paraId="01A0D5AA" w14:textId="77777777" w:rsidTr="008D5E58">
        <w:trPr>
          <w:cnfStyle w:val="000000100000" w:firstRow="0" w:lastRow="0" w:firstColumn="0" w:lastColumn="0" w:oddVBand="0" w:evenVBand="0" w:oddHBand="1" w:evenHBand="0" w:firstRowFirstColumn="0" w:firstRowLastColumn="0" w:lastRowFirstColumn="0" w:lastRowLastColumn="0"/>
          <w:trHeight w:val="161"/>
        </w:trPr>
        <w:tc>
          <w:tcPr>
            <w:tcW w:w="7465" w:type="dxa"/>
            <w:vAlign w:val="center"/>
          </w:tcPr>
          <w:p w14:paraId="469207E6" w14:textId="24E22805" w:rsidR="008E7411" w:rsidRPr="00103F6A" w:rsidRDefault="008D5E58" w:rsidP="00103F6A">
            <w:pPr>
              <w:widowControl w:val="0"/>
              <w:spacing w:before="60" w:after="60" w:line="240" w:lineRule="auto"/>
              <w:rPr>
                <w:rFonts w:cstheme="minorHAnsi"/>
                <w:sz w:val="24"/>
                <w:szCs w:val="24"/>
              </w:rPr>
            </w:pPr>
            <w:r w:rsidRPr="00103F6A">
              <w:rPr>
                <w:rFonts w:cstheme="minorHAnsi"/>
                <w:sz w:val="24"/>
                <w:szCs w:val="24"/>
              </w:rPr>
              <w:t>Telephone</w:t>
            </w:r>
          </w:p>
        </w:tc>
        <w:tc>
          <w:tcPr>
            <w:tcW w:w="1890" w:type="dxa"/>
            <w:vAlign w:val="center"/>
          </w:tcPr>
          <w:p w14:paraId="5165FFBB" w14:textId="4C9089FC" w:rsidR="008E7411" w:rsidRPr="00B37310" w:rsidRDefault="008D5E58" w:rsidP="00103F6A">
            <w:pPr>
              <w:widowControl w:val="0"/>
              <w:spacing w:before="60" w:after="60" w:line="240" w:lineRule="auto"/>
              <w:jc w:val="center"/>
              <w:rPr>
                <w:rFonts w:cstheme="minorHAnsi"/>
                <w:sz w:val="24"/>
                <w:szCs w:val="24"/>
              </w:rPr>
            </w:pPr>
            <w:r>
              <w:rPr>
                <w:rFonts w:cstheme="minorHAnsi"/>
                <w:sz w:val="24"/>
                <w:szCs w:val="24"/>
              </w:rPr>
              <w:t>0.00% (0)</w:t>
            </w:r>
          </w:p>
        </w:tc>
      </w:tr>
      <w:tr w:rsidR="008D5E58" w14:paraId="3B9B456C" w14:textId="77777777" w:rsidTr="008D5E58">
        <w:trPr>
          <w:trHeight w:val="161"/>
        </w:trPr>
        <w:tc>
          <w:tcPr>
            <w:tcW w:w="7465" w:type="dxa"/>
            <w:vAlign w:val="center"/>
          </w:tcPr>
          <w:p w14:paraId="458DE71E" w14:textId="799E5EE8" w:rsidR="008D5E58" w:rsidRPr="00103F6A" w:rsidRDefault="008D5E58" w:rsidP="00103F6A">
            <w:pPr>
              <w:widowControl w:val="0"/>
              <w:spacing w:before="60" w:after="60" w:line="240" w:lineRule="auto"/>
              <w:rPr>
                <w:rFonts w:cstheme="minorHAnsi"/>
                <w:sz w:val="24"/>
                <w:szCs w:val="24"/>
              </w:rPr>
            </w:pPr>
            <w:r w:rsidRPr="00103F6A">
              <w:rPr>
                <w:rFonts w:cstheme="minorHAnsi"/>
                <w:sz w:val="24"/>
                <w:szCs w:val="24"/>
              </w:rPr>
              <w:t>E-mail</w:t>
            </w:r>
          </w:p>
        </w:tc>
        <w:tc>
          <w:tcPr>
            <w:tcW w:w="1890" w:type="dxa"/>
            <w:vAlign w:val="center"/>
          </w:tcPr>
          <w:p w14:paraId="6FE83DE4" w14:textId="3C0329E6" w:rsidR="008D5E58" w:rsidRDefault="008D5E58" w:rsidP="00103F6A">
            <w:pPr>
              <w:widowControl w:val="0"/>
              <w:spacing w:before="60" w:after="60" w:line="240" w:lineRule="auto"/>
              <w:jc w:val="center"/>
              <w:rPr>
                <w:rFonts w:cstheme="minorHAnsi"/>
                <w:sz w:val="24"/>
                <w:szCs w:val="24"/>
              </w:rPr>
            </w:pPr>
            <w:r>
              <w:rPr>
                <w:rFonts w:cstheme="minorHAnsi"/>
                <w:sz w:val="24"/>
                <w:szCs w:val="24"/>
              </w:rPr>
              <w:t>0.00% (0)</w:t>
            </w:r>
          </w:p>
        </w:tc>
      </w:tr>
      <w:tr w:rsidR="008D5E58" w14:paraId="1AF5C894" w14:textId="77777777" w:rsidTr="008D5E58">
        <w:trPr>
          <w:cnfStyle w:val="000000100000" w:firstRow="0" w:lastRow="0" w:firstColumn="0" w:lastColumn="0" w:oddVBand="0" w:evenVBand="0" w:oddHBand="1" w:evenHBand="0" w:firstRowFirstColumn="0" w:firstRowLastColumn="0" w:lastRowFirstColumn="0" w:lastRowLastColumn="0"/>
          <w:trHeight w:val="161"/>
        </w:trPr>
        <w:tc>
          <w:tcPr>
            <w:tcW w:w="7465" w:type="dxa"/>
            <w:vAlign w:val="center"/>
          </w:tcPr>
          <w:p w14:paraId="4908477E" w14:textId="5C340F83" w:rsidR="008D5E58" w:rsidRPr="00103F6A" w:rsidRDefault="008D5E58" w:rsidP="00103F6A">
            <w:pPr>
              <w:widowControl w:val="0"/>
              <w:spacing w:before="60" w:after="60" w:line="240" w:lineRule="auto"/>
              <w:rPr>
                <w:rFonts w:cstheme="minorHAnsi"/>
                <w:sz w:val="24"/>
                <w:szCs w:val="24"/>
              </w:rPr>
            </w:pPr>
            <w:r w:rsidRPr="00103F6A">
              <w:rPr>
                <w:rFonts w:cstheme="minorHAnsi"/>
                <w:sz w:val="24"/>
                <w:szCs w:val="24"/>
              </w:rPr>
              <w:t>Other (Write-in)</w:t>
            </w:r>
          </w:p>
        </w:tc>
        <w:tc>
          <w:tcPr>
            <w:tcW w:w="1890" w:type="dxa"/>
            <w:vAlign w:val="center"/>
          </w:tcPr>
          <w:p w14:paraId="5DAB9812" w14:textId="16533F58" w:rsidR="008D5E58" w:rsidRDefault="008D5E58" w:rsidP="00103F6A">
            <w:pPr>
              <w:widowControl w:val="0"/>
              <w:spacing w:before="60" w:after="60" w:line="240" w:lineRule="auto"/>
              <w:jc w:val="center"/>
              <w:rPr>
                <w:rFonts w:cstheme="minorHAnsi"/>
                <w:sz w:val="24"/>
                <w:szCs w:val="24"/>
              </w:rPr>
            </w:pPr>
            <w:r>
              <w:rPr>
                <w:rFonts w:cstheme="minorHAnsi"/>
                <w:sz w:val="24"/>
                <w:szCs w:val="24"/>
              </w:rPr>
              <w:t>0.00% (0)</w:t>
            </w:r>
          </w:p>
        </w:tc>
      </w:tr>
    </w:tbl>
    <w:p w14:paraId="0F4D9C54" w14:textId="0E9289BF" w:rsidR="007A2537" w:rsidRDefault="00CB1427" w:rsidP="007A2537">
      <w:pPr>
        <w:pStyle w:val="Style1"/>
      </w:pPr>
      <w:r w:rsidRPr="00CB1427">
        <w:t xml:space="preserve">Satisfaction with </w:t>
      </w:r>
      <w:r>
        <w:t>S</w:t>
      </w:r>
      <w:r w:rsidRPr="00CB1427">
        <w:t xml:space="preserve">upport </w:t>
      </w:r>
      <w:r>
        <w:t>R</w:t>
      </w:r>
      <w:r w:rsidRPr="00CB1427">
        <w:t>eceived</w:t>
      </w:r>
    </w:p>
    <w:p w14:paraId="64AA07FA" w14:textId="77777777" w:rsidR="00554DD3" w:rsidRPr="00554DD3" w:rsidRDefault="00554DD3" w:rsidP="00554DD3">
      <w:pPr>
        <w:pStyle w:val="BodyText1"/>
      </w:pPr>
      <w:r w:rsidRPr="00554DD3">
        <w:t xml:space="preserve">Overall satisfaction with the technical assistance provided by Sierra Club staff was high across all measured areas. </w:t>
      </w:r>
      <w:proofErr w:type="gramStart"/>
      <w:r w:rsidRPr="00554DD3">
        <w:t>The majority of</w:t>
      </w:r>
      <w:proofErr w:type="gramEnd"/>
      <w:r w:rsidRPr="00554DD3">
        <w:t xml:space="preserve"> respondents (86%) reported being </w:t>
      </w:r>
      <w:r w:rsidRPr="00554DD3">
        <w:rPr>
          <w:i/>
          <w:iCs/>
        </w:rPr>
        <w:t>very satisfied</w:t>
      </w:r>
      <w:r w:rsidRPr="00554DD3">
        <w:t xml:space="preserve"> with the timeliness of the support, and 90% were </w:t>
      </w:r>
      <w:r w:rsidRPr="00554DD3">
        <w:rPr>
          <w:i/>
          <w:iCs/>
        </w:rPr>
        <w:t>very satisfied</w:t>
      </w:r>
      <w:r w:rsidRPr="00554DD3">
        <w:t xml:space="preserve"> with the knowledge and expertise of staff. The usefulness of the information shared also received positive feedback, with 60% of respondents </w:t>
      </w:r>
      <w:r w:rsidRPr="00554DD3">
        <w:rPr>
          <w:i/>
          <w:iCs/>
        </w:rPr>
        <w:t>very satisfied</w:t>
      </w:r>
      <w:r w:rsidRPr="00554DD3">
        <w:t xml:space="preserve"> and the remaining 40% </w:t>
      </w:r>
      <w:r w:rsidRPr="00554DD3">
        <w:rPr>
          <w:i/>
          <w:iCs/>
        </w:rPr>
        <w:t>somewhat satisfied</w:t>
      </w:r>
      <w:r w:rsidRPr="00554DD3">
        <w:t>.</w:t>
      </w:r>
    </w:p>
    <w:p w14:paraId="6A00DF11" w14:textId="77777777" w:rsidR="00554DD3" w:rsidRPr="00554DD3" w:rsidRDefault="00554DD3" w:rsidP="00554DD3">
      <w:pPr>
        <w:pStyle w:val="BodyText1"/>
      </w:pPr>
      <w:r w:rsidRPr="00554DD3">
        <w:t xml:space="preserve">Ratings for the quality of materials provided, such as infographics, sample policy language, and website links, were more evenly split, with 50% of respondents </w:t>
      </w:r>
      <w:r w:rsidRPr="00554DD3">
        <w:rPr>
          <w:i/>
          <w:iCs/>
        </w:rPr>
        <w:t>very satisfied</w:t>
      </w:r>
      <w:r w:rsidRPr="00554DD3">
        <w:t xml:space="preserve"> and 50% </w:t>
      </w:r>
      <w:r w:rsidRPr="00554DD3">
        <w:rPr>
          <w:i/>
          <w:iCs/>
        </w:rPr>
        <w:t>somewhat satisfied</w:t>
      </w:r>
      <w:r w:rsidRPr="00554DD3">
        <w:t xml:space="preserve">. Similarly, 67% reported being </w:t>
      </w:r>
      <w:r w:rsidRPr="00554DD3">
        <w:rPr>
          <w:i/>
          <w:iCs/>
        </w:rPr>
        <w:t>very satisfied</w:t>
      </w:r>
      <w:r w:rsidRPr="00554DD3">
        <w:t xml:space="preserve"> with the overall quality of assistance, while 33% were </w:t>
      </w:r>
      <w:r w:rsidRPr="00554DD3">
        <w:rPr>
          <w:i/>
          <w:iCs/>
        </w:rPr>
        <w:t>somewhat satisfied</w:t>
      </w:r>
      <w:r w:rsidRPr="00554DD3">
        <w:t>.</w:t>
      </w:r>
    </w:p>
    <w:p w14:paraId="3E7A7E38" w14:textId="77777777" w:rsidR="00554DD3" w:rsidRPr="00554DD3" w:rsidRDefault="00554DD3" w:rsidP="00554DD3">
      <w:pPr>
        <w:pStyle w:val="BodyText1"/>
      </w:pPr>
      <w:r w:rsidRPr="00554DD3">
        <w:t>No participants expressed dissatisfaction in any of the five categories assessed, indicating a consistently positive experience with Sierra Club’s technical assistance.</w:t>
      </w:r>
    </w:p>
    <w:tbl>
      <w:tblPr>
        <w:tblStyle w:val="GridTable4-Accent4"/>
        <w:tblW w:w="9265" w:type="dxa"/>
        <w:tblLook w:val="0420" w:firstRow="1" w:lastRow="0" w:firstColumn="0" w:lastColumn="0" w:noHBand="0" w:noVBand="1"/>
      </w:tblPr>
      <w:tblGrid>
        <w:gridCol w:w="3966"/>
        <w:gridCol w:w="1337"/>
        <w:gridCol w:w="1346"/>
        <w:gridCol w:w="1308"/>
        <w:gridCol w:w="1308"/>
      </w:tblGrid>
      <w:tr w:rsidR="00103F6A" w14:paraId="14D2807E" w14:textId="77777777" w:rsidTr="003C4AE4">
        <w:trPr>
          <w:cnfStyle w:val="100000000000" w:firstRow="1" w:lastRow="0" w:firstColumn="0" w:lastColumn="0" w:oddVBand="0" w:evenVBand="0" w:oddHBand="0" w:evenHBand="0" w:firstRowFirstColumn="0" w:firstRowLastColumn="0" w:lastRowFirstColumn="0" w:lastRowLastColumn="0"/>
          <w:trHeight w:val="161"/>
          <w:tblHeader/>
        </w:trPr>
        <w:tc>
          <w:tcPr>
            <w:tcW w:w="9265" w:type="dxa"/>
            <w:gridSpan w:val="5"/>
          </w:tcPr>
          <w:p w14:paraId="26187F25" w14:textId="5B166F25" w:rsidR="00103F6A" w:rsidRDefault="00103F6A" w:rsidP="00450A4F">
            <w:pPr>
              <w:widowControl w:val="0"/>
              <w:spacing w:before="120" w:after="120" w:line="300" w:lineRule="auto"/>
              <w:rPr>
                <w:rFonts w:ascii="Arial" w:hAnsi="Arial" w:cs="Arial"/>
                <w:sz w:val="24"/>
                <w:szCs w:val="24"/>
              </w:rPr>
            </w:pPr>
            <w:r>
              <w:rPr>
                <w:rFonts w:ascii="Arial" w:hAnsi="Arial" w:cs="Arial"/>
                <w:sz w:val="24"/>
                <w:szCs w:val="24"/>
              </w:rPr>
              <w:t>Q3. Please include your satisfaction with the following:</w:t>
            </w:r>
            <w:r w:rsidR="00554DD3">
              <w:rPr>
                <w:rFonts w:ascii="Arial" w:hAnsi="Arial" w:cs="Arial"/>
                <w:sz w:val="24"/>
                <w:szCs w:val="24"/>
              </w:rPr>
              <w:t xml:space="preserve"> (n=10)</w:t>
            </w:r>
          </w:p>
        </w:tc>
      </w:tr>
      <w:tr w:rsidR="00554DD3" w14:paraId="00D5CB4A" w14:textId="77777777" w:rsidTr="003C4AE4">
        <w:trPr>
          <w:cnfStyle w:val="100000000000" w:firstRow="1" w:lastRow="0" w:firstColumn="0" w:lastColumn="0" w:oddVBand="0" w:evenVBand="0" w:oddHBand="0" w:evenHBand="0" w:firstRowFirstColumn="0" w:firstRowLastColumn="0" w:lastRowFirstColumn="0" w:lastRowLastColumn="0"/>
          <w:trHeight w:val="161"/>
          <w:tblHeader/>
        </w:trPr>
        <w:tc>
          <w:tcPr>
            <w:tcW w:w="4045" w:type="dxa"/>
            <w:shd w:val="clear" w:color="auto" w:fill="FFE599" w:themeFill="accent4" w:themeFillTint="66"/>
            <w:vAlign w:val="center"/>
          </w:tcPr>
          <w:p w14:paraId="5C2DA88F" w14:textId="77777777" w:rsidR="00554DD3" w:rsidRDefault="00554DD3" w:rsidP="00103F6A">
            <w:pPr>
              <w:widowControl w:val="0"/>
              <w:spacing w:before="120" w:after="120" w:line="240" w:lineRule="auto"/>
              <w:rPr>
                <w:rFonts w:cstheme="minorHAnsi"/>
                <w:b w:val="0"/>
                <w:bCs w:val="0"/>
                <w:sz w:val="24"/>
                <w:szCs w:val="24"/>
              </w:rPr>
            </w:pPr>
          </w:p>
        </w:tc>
        <w:tc>
          <w:tcPr>
            <w:tcW w:w="1350" w:type="dxa"/>
            <w:shd w:val="clear" w:color="auto" w:fill="FFE599" w:themeFill="accent4" w:themeFillTint="66"/>
          </w:tcPr>
          <w:p w14:paraId="1576B44E" w14:textId="2F8BD3E2" w:rsidR="00554DD3" w:rsidRPr="003C4AE4" w:rsidRDefault="00554DD3" w:rsidP="00554DD3">
            <w:pPr>
              <w:widowControl w:val="0"/>
              <w:spacing w:before="60" w:after="60" w:line="240" w:lineRule="auto"/>
              <w:jc w:val="center"/>
              <w:rPr>
                <w:rFonts w:asciiTheme="majorHAnsi" w:hAnsiTheme="majorHAnsi" w:cstheme="majorHAnsi"/>
                <w:b w:val="0"/>
                <w:bCs w:val="0"/>
                <w:color w:val="auto"/>
                <w:sz w:val="24"/>
                <w:szCs w:val="24"/>
              </w:rPr>
            </w:pPr>
            <w:r w:rsidRPr="003C4AE4">
              <w:rPr>
                <w:rFonts w:asciiTheme="majorHAnsi" w:hAnsiTheme="majorHAnsi" w:cstheme="majorHAnsi"/>
                <w:color w:val="auto"/>
                <w:sz w:val="24"/>
                <w:szCs w:val="24"/>
              </w:rPr>
              <w:t>Very Satisfied</w:t>
            </w:r>
          </w:p>
        </w:tc>
        <w:tc>
          <w:tcPr>
            <w:tcW w:w="1350" w:type="dxa"/>
            <w:shd w:val="clear" w:color="auto" w:fill="FFE599" w:themeFill="accent4" w:themeFillTint="66"/>
            <w:vAlign w:val="center"/>
          </w:tcPr>
          <w:p w14:paraId="05EFCF62" w14:textId="2B39D1A5" w:rsidR="00554DD3" w:rsidRPr="003C4AE4" w:rsidRDefault="00554DD3" w:rsidP="00554DD3">
            <w:pPr>
              <w:widowControl w:val="0"/>
              <w:spacing w:before="60" w:after="60" w:line="240" w:lineRule="auto"/>
              <w:jc w:val="center"/>
              <w:rPr>
                <w:rFonts w:asciiTheme="majorHAnsi" w:hAnsiTheme="majorHAnsi" w:cstheme="majorHAnsi"/>
                <w:b w:val="0"/>
                <w:bCs w:val="0"/>
                <w:color w:val="auto"/>
                <w:sz w:val="24"/>
                <w:szCs w:val="24"/>
              </w:rPr>
            </w:pPr>
            <w:r w:rsidRPr="003C4AE4">
              <w:rPr>
                <w:rFonts w:asciiTheme="majorHAnsi" w:hAnsiTheme="majorHAnsi" w:cstheme="majorHAnsi"/>
                <w:color w:val="auto"/>
                <w:sz w:val="24"/>
                <w:szCs w:val="24"/>
              </w:rPr>
              <w:t>Somewhat Satisfied</w:t>
            </w:r>
          </w:p>
        </w:tc>
        <w:tc>
          <w:tcPr>
            <w:tcW w:w="1212" w:type="dxa"/>
            <w:shd w:val="clear" w:color="auto" w:fill="FFE599" w:themeFill="accent4" w:themeFillTint="66"/>
            <w:vAlign w:val="center"/>
          </w:tcPr>
          <w:p w14:paraId="5BF39B2C" w14:textId="6636A0A1" w:rsidR="00554DD3" w:rsidRPr="003C4AE4" w:rsidRDefault="00554DD3" w:rsidP="00554DD3">
            <w:pPr>
              <w:widowControl w:val="0"/>
              <w:spacing w:before="60" w:after="60" w:line="240" w:lineRule="auto"/>
              <w:jc w:val="center"/>
              <w:rPr>
                <w:rFonts w:asciiTheme="majorHAnsi" w:hAnsiTheme="majorHAnsi" w:cstheme="majorHAnsi"/>
                <w:b w:val="0"/>
                <w:bCs w:val="0"/>
                <w:color w:val="auto"/>
                <w:sz w:val="24"/>
                <w:szCs w:val="24"/>
              </w:rPr>
            </w:pPr>
            <w:r w:rsidRPr="003C4AE4">
              <w:rPr>
                <w:rFonts w:asciiTheme="majorHAnsi" w:hAnsiTheme="majorHAnsi" w:cstheme="majorHAnsi"/>
                <w:color w:val="auto"/>
                <w:sz w:val="24"/>
                <w:szCs w:val="24"/>
              </w:rPr>
              <w:t>Somewhat Dissatisfied</w:t>
            </w:r>
          </w:p>
        </w:tc>
        <w:tc>
          <w:tcPr>
            <w:tcW w:w="1308" w:type="dxa"/>
            <w:shd w:val="clear" w:color="auto" w:fill="FFE599" w:themeFill="accent4" w:themeFillTint="66"/>
            <w:vAlign w:val="center"/>
          </w:tcPr>
          <w:p w14:paraId="469C9A3C" w14:textId="6C25467D" w:rsidR="00554DD3" w:rsidRPr="003C4AE4" w:rsidRDefault="00554DD3" w:rsidP="00554DD3">
            <w:pPr>
              <w:widowControl w:val="0"/>
              <w:spacing w:before="60" w:after="60" w:line="240" w:lineRule="auto"/>
              <w:jc w:val="center"/>
              <w:rPr>
                <w:rFonts w:asciiTheme="majorHAnsi" w:hAnsiTheme="majorHAnsi" w:cstheme="majorHAnsi"/>
                <w:b w:val="0"/>
                <w:bCs w:val="0"/>
                <w:color w:val="auto"/>
                <w:sz w:val="24"/>
                <w:szCs w:val="24"/>
              </w:rPr>
            </w:pPr>
            <w:r w:rsidRPr="003C4AE4">
              <w:rPr>
                <w:rFonts w:asciiTheme="majorHAnsi" w:hAnsiTheme="majorHAnsi" w:cstheme="majorHAnsi"/>
                <w:color w:val="auto"/>
                <w:sz w:val="24"/>
                <w:szCs w:val="24"/>
              </w:rPr>
              <w:t>Very Dissatisfied</w:t>
            </w:r>
          </w:p>
        </w:tc>
      </w:tr>
      <w:tr w:rsidR="00554DD3" w14:paraId="34E5534F" w14:textId="77777777" w:rsidTr="007530A6">
        <w:trPr>
          <w:cnfStyle w:val="000000100000" w:firstRow="0" w:lastRow="0" w:firstColumn="0" w:lastColumn="0" w:oddVBand="0" w:evenVBand="0" w:oddHBand="1" w:evenHBand="0" w:firstRowFirstColumn="0" w:firstRowLastColumn="0" w:lastRowFirstColumn="0" w:lastRowLastColumn="0"/>
          <w:trHeight w:val="161"/>
        </w:trPr>
        <w:tc>
          <w:tcPr>
            <w:tcW w:w="4045" w:type="dxa"/>
            <w:vAlign w:val="center"/>
          </w:tcPr>
          <w:p w14:paraId="6A981147" w14:textId="1167B970" w:rsidR="00103F6A" w:rsidRPr="00103F6A" w:rsidRDefault="00103F6A" w:rsidP="00554DD3">
            <w:pPr>
              <w:widowControl w:val="0"/>
              <w:spacing w:before="60" w:after="60" w:line="240" w:lineRule="auto"/>
              <w:rPr>
                <w:rFonts w:ascii="Arial" w:hAnsi="Arial" w:cs="Arial"/>
                <w:sz w:val="24"/>
                <w:szCs w:val="24"/>
              </w:rPr>
            </w:pPr>
            <w:r>
              <w:rPr>
                <w:rFonts w:cstheme="minorHAnsi"/>
                <w:sz w:val="24"/>
                <w:szCs w:val="24"/>
              </w:rPr>
              <w:t xml:space="preserve">The </w:t>
            </w:r>
            <w:r>
              <w:rPr>
                <w:rFonts w:cstheme="minorHAnsi"/>
                <w:sz w:val="24"/>
                <w:szCs w:val="24"/>
                <w:u w:val="single"/>
              </w:rPr>
              <w:t>timeliness</w:t>
            </w:r>
            <w:r w:rsidRPr="00103F6A">
              <w:rPr>
                <w:rFonts w:cstheme="minorHAnsi"/>
                <w:sz w:val="24"/>
                <w:szCs w:val="24"/>
              </w:rPr>
              <w:t xml:space="preserve"> of the support provided by Sierra </w:t>
            </w:r>
            <w:r w:rsidR="00554DD3">
              <w:rPr>
                <w:rFonts w:cstheme="minorHAnsi"/>
                <w:sz w:val="24"/>
                <w:szCs w:val="24"/>
              </w:rPr>
              <w:t>C</w:t>
            </w:r>
            <w:r w:rsidRPr="00103F6A">
              <w:rPr>
                <w:rFonts w:cstheme="minorHAnsi"/>
                <w:sz w:val="24"/>
                <w:szCs w:val="24"/>
              </w:rPr>
              <w:t>lub staff.</w:t>
            </w:r>
          </w:p>
        </w:tc>
        <w:tc>
          <w:tcPr>
            <w:tcW w:w="1350" w:type="dxa"/>
            <w:vAlign w:val="center"/>
          </w:tcPr>
          <w:p w14:paraId="35E050E7" w14:textId="4E45F784" w:rsidR="00103F6A" w:rsidRPr="00554DD3" w:rsidRDefault="00554DD3" w:rsidP="00554DD3">
            <w:pPr>
              <w:widowControl w:val="0"/>
              <w:spacing w:before="60" w:after="60" w:line="240" w:lineRule="auto"/>
              <w:jc w:val="center"/>
              <w:rPr>
                <w:rFonts w:asciiTheme="majorHAnsi" w:hAnsiTheme="majorHAnsi" w:cstheme="majorHAnsi"/>
                <w:sz w:val="24"/>
                <w:szCs w:val="24"/>
              </w:rPr>
            </w:pPr>
            <w:r w:rsidRPr="00554DD3">
              <w:rPr>
                <w:rFonts w:asciiTheme="majorHAnsi" w:hAnsiTheme="majorHAnsi" w:cstheme="majorHAnsi"/>
                <w:sz w:val="24"/>
                <w:szCs w:val="24"/>
              </w:rPr>
              <w:t>85.71% (6)</w:t>
            </w:r>
          </w:p>
        </w:tc>
        <w:tc>
          <w:tcPr>
            <w:tcW w:w="1350" w:type="dxa"/>
            <w:vAlign w:val="center"/>
          </w:tcPr>
          <w:p w14:paraId="66DBB0C6" w14:textId="1BD98B3B" w:rsidR="00103F6A" w:rsidRPr="00554DD3" w:rsidRDefault="00554DD3" w:rsidP="00554DD3">
            <w:pPr>
              <w:widowControl w:val="0"/>
              <w:spacing w:before="60" w:after="60" w:line="240" w:lineRule="auto"/>
              <w:jc w:val="center"/>
              <w:rPr>
                <w:rFonts w:asciiTheme="majorHAnsi" w:hAnsiTheme="majorHAnsi" w:cstheme="majorHAnsi"/>
                <w:sz w:val="24"/>
                <w:szCs w:val="24"/>
              </w:rPr>
            </w:pPr>
            <w:r>
              <w:rPr>
                <w:rFonts w:asciiTheme="majorHAnsi" w:hAnsiTheme="majorHAnsi" w:cstheme="majorHAnsi"/>
                <w:sz w:val="24"/>
                <w:szCs w:val="24"/>
              </w:rPr>
              <w:t>14.29% (1)</w:t>
            </w:r>
          </w:p>
        </w:tc>
        <w:tc>
          <w:tcPr>
            <w:tcW w:w="1212" w:type="dxa"/>
            <w:vAlign w:val="center"/>
          </w:tcPr>
          <w:p w14:paraId="15198FEC" w14:textId="5DDF03C1" w:rsidR="00103F6A" w:rsidRPr="00554DD3" w:rsidRDefault="00554DD3" w:rsidP="00554DD3">
            <w:pPr>
              <w:widowControl w:val="0"/>
              <w:spacing w:before="60" w:after="60" w:line="240" w:lineRule="auto"/>
              <w:jc w:val="center"/>
              <w:rPr>
                <w:rFonts w:asciiTheme="majorHAnsi" w:hAnsiTheme="majorHAnsi" w:cstheme="majorHAnsi"/>
                <w:sz w:val="24"/>
                <w:szCs w:val="24"/>
              </w:rPr>
            </w:pPr>
            <w:r>
              <w:rPr>
                <w:rFonts w:asciiTheme="majorHAnsi" w:hAnsiTheme="majorHAnsi" w:cstheme="majorHAnsi"/>
                <w:sz w:val="24"/>
                <w:szCs w:val="24"/>
              </w:rPr>
              <w:t>0.00% (0)</w:t>
            </w:r>
          </w:p>
        </w:tc>
        <w:tc>
          <w:tcPr>
            <w:tcW w:w="1308" w:type="dxa"/>
            <w:vAlign w:val="center"/>
          </w:tcPr>
          <w:p w14:paraId="10B30B1B" w14:textId="3A48D07E" w:rsidR="00103F6A" w:rsidRPr="00554DD3" w:rsidRDefault="00554DD3" w:rsidP="00554DD3">
            <w:pPr>
              <w:widowControl w:val="0"/>
              <w:spacing w:before="60" w:after="60" w:line="240" w:lineRule="auto"/>
              <w:jc w:val="center"/>
              <w:rPr>
                <w:rFonts w:asciiTheme="majorHAnsi" w:hAnsiTheme="majorHAnsi" w:cstheme="majorHAnsi"/>
                <w:sz w:val="24"/>
                <w:szCs w:val="24"/>
              </w:rPr>
            </w:pPr>
            <w:r>
              <w:rPr>
                <w:rFonts w:asciiTheme="majorHAnsi" w:hAnsiTheme="majorHAnsi" w:cstheme="majorHAnsi"/>
                <w:sz w:val="24"/>
                <w:szCs w:val="24"/>
              </w:rPr>
              <w:t>0.00% (0)</w:t>
            </w:r>
          </w:p>
        </w:tc>
      </w:tr>
      <w:tr w:rsidR="00554DD3" w14:paraId="5C8CD96C" w14:textId="77777777" w:rsidTr="007530A6">
        <w:trPr>
          <w:trHeight w:val="161"/>
        </w:trPr>
        <w:tc>
          <w:tcPr>
            <w:tcW w:w="4045" w:type="dxa"/>
            <w:vAlign w:val="center"/>
          </w:tcPr>
          <w:p w14:paraId="3C72EDF0" w14:textId="748DDA87" w:rsidR="00554DD3" w:rsidRDefault="00554DD3" w:rsidP="00554DD3">
            <w:pPr>
              <w:widowControl w:val="0"/>
              <w:spacing w:before="60" w:after="60" w:line="240" w:lineRule="auto"/>
              <w:rPr>
                <w:rFonts w:cstheme="minorHAnsi"/>
                <w:sz w:val="24"/>
                <w:szCs w:val="24"/>
              </w:rPr>
            </w:pPr>
            <w:r>
              <w:rPr>
                <w:rFonts w:cstheme="minorHAnsi"/>
                <w:sz w:val="24"/>
                <w:szCs w:val="24"/>
              </w:rPr>
              <w:lastRenderedPageBreak/>
              <w:t>Knowledge and expertise of Sierra Club staff.</w:t>
            </w:r>
          </w:p>
        </w:tc>
        <w:tc>
          <w:tcPr>
            <w:tcW w:w="1350" w:type="dxa"/>
            <w:vAlign w:val="center"/>
          </w:tcPr>
          <w:p w14:paraId="201EDD71" w14:textId="010553C6" w:rsidR="00554DD3" w:rsidRPr="00554DD3" w:rsidRDefault="00554DD3" w:rsidP="00554DD3">
            <w:pPr>
              <w:widowControl w:val="0"/>
              <w:spacing w:before="60" w:after="60" w:line="240" w:lineRule="auto"/>
              <w:jc w:val="center"/>
              <w:rPr>
                <w:rFonts w:asciiTheme="majorHAnsi" w:hAnsiTheme="majorHAnsi" w:cstheme="majorHAnsi"/>
                <w:sz w:val="24"/>
                <w:szCs w:val="24"/>
              </w:rPr>
            </w:pPr>
            <w:r>
              <w:rPr>
                <w:rFonts w:cstheme="minorHAnsi"/>
                <w:sz w:val="24"/>
                <w:szCs w:val="24"/>
              </w:rPr>
              <w:t>90.00% (9)</w:t>
            </w:r>
          </w:p>
        </w:tc>
        <w:tc>
          <w:tcPr>
            <w:tcW w:w="1350" w:type="dxa"/>
            <w:vAlign w:val="center"/>
          </w:tcPr>
          <w:p w14:paraId="5B21F5F1" w14:textId="446B879B" w:rsidR="00554DD3" w:rsidRDefault="00554DD3" w:rsidP="00554DD3">
            <w:pPr>
              <w:widowControl w:val="0"/>
              <w:spacing w:before="60" w:after="60" w:line="240" w:lineRule="auto"/>
              <w:jc w:val="center"/>
              <w:rPr>
                <w:rFonts w:asciiTheme="majorHAnsi" w:hAnsiTheme="majorHAnsi" w:cstheme="majorHAnsi"/>
                <w:sz w:val="24"/>
                <w:szCs w:val="24"/>
              </w:rPr>
            </w:pPr>
            <w:r>
              <w:rPr>
                <w:rFonts w:cstheme="minorHAnsi"/>
                <w:sz w:val="24"/>
                <w:szCs w:val="24"/>
              </w:rPr>
              <w:t>10.00% (1)</w:t>
            </w:r>
          </w:p>
        </w:tc>
        <w:tc>
          <w:tcPr>
            <w:tcW w:w="1212" w:type="dxa"/>
            <w:vAlign w:val="center"/>
          </w:tcPr>
          <w:p w14:paraId="40E4F9BD" w14:textId="6C3E1362" w:rsidR="00554DD3" w:rsidRDefault="00554DD3" w:rsidP="00554DD3">
            <w:pPr>
              <w:widowControl w:val="0"/>
              <w:spacing w:before="60" w:after="60" w:line="240" w:lineRule="auto"/>
              <w:jc w:val="center"/>
              <w:rPr>
                <w:rFonts w:asciiTheme="majorHAnsi" w:hAnsiTheme="majorHAnsi" w:cstheme="majorHAnsi"/>
                <w:sz w:val="24"/>
                <w:szCs w:val="24"/>
              </w:rPr>
            </w:pPr>
            <w:r>
              <w:rPr>
                <w:rFonts w:cstheme="minorHAnsi"/>
                <w:sz w:val="24"/>
                <w:szCs w:val="24"/>
              </w:rPr>
              <w:t>0.00% (0)</w:t>
            </w:r>
          </w:p>
        </w:tc>
        <w:tc>
          <w:tcPr>
            <w:tcW w:w="1308" w:type="dxa"/>
            <w:vAlign w:val="center"/>
          </w:tcPr>
          <w:p w14:paraId="2B4DA3AC" w14:textId="247A863F" w:rsidR="00554DD3" w:rsidRDefault="00554DD3" w:rsidP="00554DD3">
            <w:pPr>
              <w:widowControl w:val="0"/>
              <w:spacing w:before="60" w:after="60" w:line="240" w:lineRule="auto"/>
              <w:jc w:val="center"/>
              <w:rPr>
                <w:rFonts w:asciiTheme="majorHAnsi" w:hAnsiTheme="majorHAnsi" w:cstheme="majorHAnsi"/>
                <w:sz w:val="24"/>
                <w:szCs w:val="24"/>
              </w:rPr>
            </w:pPr>
            <w:r>
              <w:rPr>
                <w:rFonts w:cstheme="minorHAnsi"/>
                <w:sz w:val="24"/>
                <w:szCs w:val="24"/>
              </w:rPr>
              <w:t>0.00% (0)</w:t>
            </w:r>
          </w:p>
        </w:tc>
      </w:tr>
      <w:tr w:rsidR="00E93ADA" w14:paraId="4753482B" w14:textId="77777777" w:rsidTr="007530A6">
        <w:trPr>
          <w:cnfStyle w:val="000000100000" w:firstRow="0" w:lastRow="0" w:firstColumn="0" w:lastColumn="0" w:oddVBand="0" w:evenVBand="0" w:oddHBand="1" w:evenHBand="0" w:firstRowFirstColumn="0" w:firstRowLastColumn="0" w:lastRowFirstColumn="0" w:lastRowLastColumn="0"/>
          <w:trHeight w:val="161"/>
        </w:trPr>
        <w:tc>
          <w:tcPr>
            <w:tcW w:w="4045" w:type="dxa"/>
            <w:vAlign w:val="center"/>
          </w:tcPr>
          <w:p w14:paraId="273BC60B" w14:textId="0252F872" w:rsidR="00E93ADA" w:rsidRDefault="00E93ADA" w:rsidP="00E93ADA">
            <w:pPr>
              <w:widowControl w:val="0"/>
              <w:spacing w:before="60" w:after="60" w:line="240" w:lineRule="auto"/>
              <w:rPr>
                <w:rFonts w:cstheme="minorHAnsi"/>
                <w:sz w:val="24"/>
                <w:szCs w:val="24"/>
              </w:rPr>
            </w:pPr>
            <w:r>
              <w:rPr>
                <w:rFonts w:cstheme="minorHAnsi"/>
                <w:sz w:val="24"/>
                <w:szCs w:val="24"/>
              </w:rPr>
              <w:t>The overall quality of the assistance/support provided by Sierra Club staff.</w:t>
            </w:r>
          </w:p>
        </w:tc>
        <w:tc>
          <w:tcPr>
            <w:tcW w:w="1350" w:type="dxa"/>
            <w:vAlign w:val="center"/>
          </w:tcPr>
          <w:p w14:paraId="3B29569C" w14:textId="4411D08E" w:rsidR="00E93ADA" w:rsidRDefault="00E93ADA" w:rsidP="00E93ADA">
            <w:pPr>
              <w:widowControl w:val="0"/>
              <w:spacing w:before="60" w:after="60" w:line="240" w:lineRule="auto"/>
              <w:jc w:val="center"/>
              <w:rPr>
                <w:rFonts w:cstheme="minorHAnsi"/>
                <w:sz w:val="24"/>
                <w:szCs w:val="24"/>
              </w:rPr>
            </w:pPr>
            <w:r>
              <w:rPr>
                <w:rFonts w:cstheme="minorHAnsi"/>
                <w:sz w:val="24"/>
                <w:szCs w:val="24"/>
              </w:rPr>
              <w:t>66.67% (6)</w:t>
            </w:r>
          </w:p>
        </w:tc>
        <w:tc>
          <w:tcPr>
            <w:tcW w:w="1350" w:type="dxa"/>
            <w:vAlign w:val="center"/>
          </w:tcPr>
          <w:p w14:paraId="3BEC6481" w14:textId="7A7AB8B1" w:rsidR="00E93ADA" w:rsidRDefault="00E93ADA" w:rsidP="00E93ADA">
            <w:pPr>
              <w:widowControl w:val="0"/>
              <w:spacing w:before="60" w:after="60" w:line="240" w:lineRule="auto"/>
              <w:jc w:val="center"/>
              <w:rPr>
                <w:rFonts w:cstheme="minorHAnsi"/>
                <w:sz w:val="24"/>
                <w:szCs w:val="24"/>
              </w:rPr>
            </w:pPr>
            <w:r>
              <w:rPr>
                <w:rFonts w:cstheme="minorHAnsi"/>
                <w:sz w:val="24"/>
                <w:szCs w:val="24"/>
              </w:rPr>
              <w:t>33.33% (3)</w:t>
            </w:r>
          </w:p>
        </w:tc>
        <w:tc>
          <w:tcPr>
            <w:tcW w:w="1212" w:type="dxa"/>
            <w:vAlign w:val="center"/>
          </w:tcPr>
          <w:p w14:paraId="76D88DCA" w14:textId="510C5EBA" w:rsidR="00E93ADA" w:rsidRDefault="00E93ADA" w:rsidP="00E93ADA">
            <w:pPr>
              <w:widowControl w:val="0"/>
              <w:spacing w:before="60" w:after="60" w:line="240" w:lineRule="auto"/>
              <w:jc w:val="center"/>
              <w:rPr>
                <w:rFonts w:cstheme="minorHAnsi"/>
                <w:sz w:val="24"/>
                <w:szCs w:val="24"/>
              </w:rPr>
            </w:pPr>
            <w:r>
              <w:rPr>
                <w:rFonts w:cstheme="minorHAnsi"/>
                <w:sz w:val="24"/>
                <w:szCs w:val="24"/>
              </w:rPr>
              <w:t>0.00% (0)</w:t>
            </w:r>
          </w:p>
        </w:tc>
        <w:tc>
          <w:tcPr>
            <w:tcW w:w="1308" w:type="dxa"/>
            <w:vAlign w:val="center"/>
          </w:tcPr>
          <w:p w14:paraId="6CC471EB" w14:textId="629AEC4C" w:rsidR="00E93ADA" w:rsidRDefault="00E93ADA" w:rsidP="00E93ADA">
            <w:pPr>
              <w:widowControl w:val="0"/>
              <w:spacing w:before="60" w:after="60" w:line="240" w:lineRule="auto"/>
              <w:jc w:val="center"/>
              <w:rPr>
                <w:rFonts w:cstheme="minorHAnsi"/>
                <w:sz w:val="24"/>
                <w:szCs w:val="24"/>
              </w:rPr>
            </w:pPr>
            <w:r>
              <w:rPr>
                <w:rFonts w:cstheme="minorHAnsi"/>
                <w:sz w:val="24"/>
                <w:szCs w:val="24"/>
              </w:rPr>
              <w:t>0.00% (0)</w:t>
            </w:r>
          </w:p>
        </w:tc>
      </w:tr>
      <w:tr w:rsidR="00E93ADA" w14:paraId="5393438D" w14:textId="77777777" w:rsidTr="007530A6">
        <w:trPr>
          <w:trHeight w:val="161"/>
        </w:trPr>
        <w:tc>
          <w:tcPr>
            <w:tcW w:w="4045" w:type="dxa"/>
            <w:vAlign w:val="center"/>
          </w:tcPr>
          <w:p w14:paraId="5CB9DEBB" w14:textId="2CA8CB04" w:rsidR="00E93ADA" w:rsidRPr="00554DD3" w:rsidRDefault="00E93ADA" w:rsidP="00E93ADA">
            <w:pPr>
              <w:widowControl w:val="0"/>
              <w:spacing w:before="60" w:after="60" w:line="240" w:lineRule="auto"/>
              <w:rPr>
                <w:rFonts w:cstheme="minorHAnsi"/>
                <w:sz w:val="24"/>
                <w:szCs w:val="24"/>
              </w:rPr>
            </w:pPr>
            <w:r>
              <w:rPr>
                <w:rFonts w:cstheme="minorHAnsi"/>
                <w:sz w:val="24"/>
                <w:szCs w:val="24"/>
              </w:rPr>
              <w:t xml:space="preserve">The </w:t>
            </w:r>
            <w:r>
              <w:rPr>
                <w:rFonts w:cstheme="minorHAnsi"/>
                <w:sz w:val="24"/>
                <w:szCs w:val="24"/>
                <w:u w:val="single"/>
              </w:rPr>
              <w:t>usefulness</w:t>
            </w:r>
            <w:r>
              <w:rPr>
                <w:rFonts w:cstheme="minorHAnsi"/>
                <w:sz w:val="24"/>
                <w:szCs w:val="24"/>
              </w:rPr>
              <w:t xml:space="preserve"> of the information provided by Sierra Club staff.</w:t>
            </w:r>
          </w:p>
        </w:tc>
        <w:tc>
          <w:tcPr>
            <w:tcW w:w="1350" w:type="dxa"/>
            <w:vAlign w:val="center"/>
          </w:tcPr>
          <w:p w14:paraId="1E273BD3" w14:textId="266DB3ED" w:rsidR="00E93ADA" w:rsidRPr="00554DD3" w:rsidRDefault="00E93ADA" w:rsidP="00E93ADA">
            <w:pPr>
              <w:widowControl w:val="0"/>
              <w:spacing w:before="60" w:after="60" w:line="240" w:lineRule="auto"/>
              <w:jc w:val="center"/>
              <w:rPr>
                <w:rFonts w:cstheme="minorHAnsi"/>
                <w:sz w:val="24"/>
                <w:szCs w:val="24"/>
              </w:rPr>
            </w:pPr>
            <w:r>
              <w:rPr>
                <w:rFonts w:cstheme="minorHAnsi"/>
                <w:sz w:val="24"/>
                <w:szCs w:val="24"/>
              </w:rPr>
              <w:t>60.00% (6)</w:t>
            </w:r>
          </w:p>
        </w:tc>
        <w:tc>
          <w:tcPr>
            <w:tcW w:w="1350" w:type="dxa"/>
            <w:vAlign w:val="center"/>
          </w:tcPr>
          <w:p w14:paraId="61A28E63" w14:textId="33AB41CB" w:rsidR="00E93ADA" w:rsidRPr="00554DD3" w:rsidRDefault="00E93ADA" w:rsidP="00E93ADA">
            <w:pPr>
              <w:widowControl w:val="0"/>
              <w:spacing w:before="60" w:after="60" w:line="240" w:lineRule="auto"/>
              <w:jc w:val="center"/>
              <w:rPr>
                <w:rFonts w:cstheme="minorHAnsi"/>
                <w:sz w:val="24"/>
                <w:szCs w:val="24"/>
              </w:rPr>
            </w:pPr>
            <w:r>
              <w:rPr>
                <w:rFonts w:cstheme="minorHAnsi"/>
                <w:sz w:val="24"/>
                <w:szCs w:val="24"/>
              </w:rPr>
              <w:t>40.00% (4)</w:t>
            </w:r>
          </w:p>
        </w:tc>
        <w:tc>
          <w:tcPr>
            <w:tcW w:w="1212" w:type="dxa"/>
            <w:vAlign w:val="center"/>
          </w:tcPr>
          <w:p w14:paraId="343D5FBB" w14:textId="36D12068" w:rsidR="00E93ADA" w:rsidRPr="00554DD3" w:rsidRDefault="00E93ADA" w:rsidP="00E93ADA">
            <w:pPr>
              <w:widowControl w:val="0"/>
              <w:spacing w:before="60" w:after="60" w:line="240" w:lineRule="auto"/>
              <w:jc w:val="center"/>
              <w:rPr>
                <w:rFonts w:cstheme="minorHAnsi"/>
                <w:sz w:val="24"/>
                <w:szCs w:val="24"/>
              </w:rPr>
            </w:pPr>
            <w:r>
              <w:rPr>
                <w:rFonts w:cstheme="minorHAnsi"/>
                <w:sz w:val="24"/>
                <w:szCs w:val="24"/>
              </w:rPr>
              <w:t>0.00% (0)</w:t>
            </w:r>
          </w:p>
        </w:tc>
        <w:tc>
          <w:tcPr>
            <w:tcW w:w="1308" w:type="dxa"/>
            <w:vAlign w:val="center"/>
          </w:tcPr>
          <w:p w14:paraId="318E54C3" w14:textId="012A49DA" w:rsidR="00E93ADA" w:rsidRPr="00554DD3" w:rsidRDefault="00E93ADA" w:rsidP="00E93ADA">
            <w:pPr>
              <w:widowControl w:val="0"/>
              <w:spacing w:before="60" w:after="60" w:line="240" w:lineRule="auto"/>
              <w:jc w:val="center"/>
              <w:rPr>
                <w:rFonts w:cstheme="minorHAnsi"/>
                <w:sz w:val="24"/>
                <w:szCs w:val="24"/>
              </w:rPr>
            </w:pPr>
            <w:r>
              <w:rPr>
                <w:rFonts w:cstheme="minorHAnsi"/>
                <w:sz w:val="24"/>
                <w:szCs w:val="24"/>
              </w:rPr>
              <w:t>0.00% (0)</w:t>
            </w:r>
          </w:p>
        </w:tc>
      </w:tr>
      <w:tr w:rsidR="00E93ADA" w14:paraId="2C973D20" w14:textId="77777777" w:rsidTr="007530A6">
        <w:trPr>
          <w:cnfStyle w:val="000000100000" w:firstRow="0" w:lastRow="0" w:firstColumn="0" w:lastColumn="0" w:oddVBand="0" w:evenVBand="0" w:oddHBand="1" w:evenHBand="0" w:firstRowFirstColumn="0" w:firstRowLastColumn="0" w:lastRowFirstColumn="0" w:lastRowLastColumn="0"/>
          <w:trHeight w:val="161"/>
        </w:trPr>
        <w:tc>
          <w:tcPr>
            <w:tcW w:w="4045" w:type="dxa"/>
            <w:vAlign w:val="center"/>
          </w:tcPr>
          <w:p w14:paraId="100A45A4" w14:textId="137B1402" w:rsidR="00E93ADA" w:rsidRPr="00103F6A" w:rsidRDefault="00E93ADA" w:rsidP="00E93ADA">
            <w:pPr>
              <w:widowControl w:val="0"/>
              <w:spacing w:before="60" w:after="60" w:line="240" w:lineRule="auto"/>
              <w:rPr>
                <w:rFonts w:cstheme="minorHAnsi"/>
                <w:sz w:val="24"/>
                <w:szCs w:val="24"/>
              </w:rPr>
            </w:pPr>
            <w:r>
              <w:rPr>
                <w:rFonts w:cstheme="minorHAnsi"/>
                <w:sz w:val="24"/>
                <w:szCs w:val="24"/>
              </w:rPr>
              <w:t xml:space="preserve">Quality of the materials that Sierra Club staff </w:t>
            </w:r>
            <w:proofErr w:type="gramStart"/>
            <w:r>
              <w:rPr>
                <w:rFonts w:cstheme="minorHAnsi"/>
                <w:sz w:val="24"/>
                <w:szCs w:val="24"/>
              </w:rPr>
              <w:t>provided</w:t>
            </w:r>
            <w:proofErr w:type="gramEnd"/>
            <w:r>
              <w:rPr>
                <w:rFonts w:cstheme="minorHAnsi"/>
                <w:sz w:val="24"/>
                <w:szCs w:val="24"/>
              </w:rPr>
              <w:t xml:space="preserve">, such as infographics, </w:t>
            </w:r>
            <w:proofErr w:type="gramStart"/>
            <w:r>
              <w:rPr>
                <w:rFonts w:cstheme="minorHAnsi"/>
                <w:sz w:val="24"/>
                <w:szCs w:val="24"/>
              </w:rPr>
              <w:t>sample policy</w:t>
            </w:r>
            <w:proofErr w:type="gramEnd"/>
            <w:r>
              <w:rPr>
                <w:rFonts w:cstheme="minorHAnsi"/>
                <w:sz w:val="24"/>
                <w:szCs w:val="24"/>
              </w:rPr>
              <w:t xml:space="preserve"> language, website links, etc. </w:t>
            </w:r>
          </w:p>
        </w:tc>
        <w:tc>
          <w:tcPr>
            <w:tcW w:w="1350" w:type="dxa"/>
            <w:vAlign w:val="center"/>
          </w:tcPr>
          <w:p w14:paraId="68DE7EC6" w14:textId="704D8000" w:rsidR="00E93ADA" w:rsidRPr="00554DD3" w:rsidRDefault="00E93ADA" w:rsidP="00E93ADA">
            <w:pPr>
              <w:widowControl w:val="0"/>
              <w:spacing w:before="60" w:after="60" w:line="240" w:lineRule="auto"/>
              <w:jc w:val="center"/>
              <w:rPr>
                <w:rFonts w:cstheme="minorHAnsi"/>
                <w:sz w:val="24"/>
                <w:szCs w:val="24"/>
              </w:rPr>
            </w:pPr>
            <w:r>
              <w:rPr>
                <w:rFonts w:cstheme="minorHAnsi"/>
                <w:sz w:val="24"/>
                <w:szCs w:val="24"/>
              </w:rPr>
              <w:t>50.00% (5)</w:t>
            </w:r>
          </w:p>
        </w:tc>
        <w:tc>
          <w:tcPr>
            <w:tcW w:w="1350" w:type="dxa"/>
            <w:vAlign w:val="center"/>
          </w:tcPr>
          <w:p w14:paraId="751E6B4F" w14:textId="411076BC" w:rsidR="00E93ADA" w:rsidRPr="00554DD3" w:rsidRDefault="00E93ADA" w:rsidP="00E93ADA">
            <w:pPr>
              <w:widowControl w:val="0"/>
              <w:spacing w:before="60" w:after="60" w:line="240" w:lineRule="auto"/>
              <w:jc w:val="center"/>
              <w:rPr>
                <w:rFonts w:cstheme="minorHAnsi"/>
                <w:sz w:val="24"/>
                <w:szCs w:val="24"/>
              </w:rPr>
            </w:pPr>
            <w:r>
              <w:rPr>
                <w:rFonts w:cstheme="minorHAnsi"/>
                <w:sz w:val="24"/>
                <w:szCs w:val="24"/>
              </w:rPr>
              <w:t>50</w:t>
            </w:r>
            <w:r w:rsidRPr="00554DD3">
              <w:rPr>
                <w:rFonts w:cstheme="minorHAnsi"/>
                <w:sz w:val="24"/>
                <w:szCs w:val="24"/>
              </w:rPr>
              <w:t>.00% (</w:t>
            </w:r>
            <w:r>
              <w:rPr>
                <w:rFonts w:cstheme="minorHAnsi"/>
                <w:sz w:val="24"/>
                <w:szCs w:val="24"/>
              </w:rPr>
              <w:t>5</w:t>
            </w:r>
            <w:r w:rsidRPr="00554DD3">
              <w:rPr>
                <w:rFonts w:cstheme="minorHAnsi"/>
                <w:sz w:val="24"/>
                <w:szCs w:val="24"/>
              </w:rPr>
              <w:t>)</w:t>
            </w:r>
          </w:p>
        </w:tc>
        <w:tc>
          <w:tcPr>
            <w:tcW w:w="1212" w:type="dxa"/>
            <w:vAlign w:val="center"/>
          </w:tcPr>
          <w:p w14:paraId="2B07A186" w14:textId="1FD6003A" w:rsidR="00E93ADA" w:rsidRPr="00554DD3" w:rsidRDefault="00E93ADA" w:rsidP="00E93ADA">
            <w:pPr>
              <w:widowControl w:val="0"/>
              <w:spacing w:before="60" w:after="60" w:line="240" w:lineRule="auto"/>
              <w:jc w:val="center"/>
              <w:rPr>
                <w:rFonts w:cstheme="minorHAnsi"/>
                <w:sz w:val="24"/>
                <w:szCs w:val="24"/>
              </w:rPr>
            </w:pPr>
            <w:r>
              <w:rPr>
                <w:rFonts w:cstheme="minorHAnsi"/>
                <w:sz w:val="24"/>
                <w:szCs w:val="24"/>
              </w:rPr>
              <w:t>0.00% (0)</w:t>
            </w:r>
          </w:p>
        </w:tc>
        <w:tc>
          <w:tcPr>
            <w:tcW w:w="1308" w:type="dxa"/>
            <w:vAlign w:val="center"/>
          </w:tcPr>
          <w:p w14:paraId="5ECC53D7" w14:textId="6678C358" w:rsidR="00E93ADA" w:rsidRPr="00554DD3" w:rsidRDefault="00E93ADA" w:rsidP="00E93ADA">
            <w:pPr>
              <w:widowControl w:val="0"/>
              <w:spacing w:before="60" w:after="60" w:line="240" w:lineRule="auto"/>
              <w:jc w:val="center"/>
              <w:rPr>
                <w:rFonts w:cstheme="minorHAnsi"/>
                <w:sz w:val="24"/>
                <w:szCs w:val="24"/>
              </w:rPr>
            </w:pPr>
            <w:r>
              <w:rPr>
                <w:rFonts w:cstheme="minorHAnsi"/>
                <w:sz w:val="24"/>
                <w:szCs w:val="24"/>
              </w:rPr>
              <w:t>0.00% (0)</w:t>
            </w:r>
          </w:p>
        </w:tc>
      </w:tr>
    </w:tbl>
    <w:p w14:paraId="3FA066C6" w14:textId="670DFAB5" w:rsidR="00D97964" w:rsidRDefault="00D97964" w:rsidP="007A2537">
      <w:pPr>
        <w:pStyle w:val="Style1"/>
        <w:rPr>
          <w:rStyle w:val="Emphasis"/>
          <w:b/>
          <w:i w:val="0"/>
          <w:iCs w:val="0"/>
          <w:color w:val="2E74B5" w:themeColor="accent1" w:themeShade="BF"/>
          <w:sz w:val="26"/>
          <w:u w:val="none"/>
        </w:rPr>
      </w:pPr>
      <w:r w:rsidRPr="000C2F9B">
        <w:rPr>
          <w:noProof/>
          <w:sz w:val="24"/>
          <w:szCs w:val="24"/>
          <w:shd w:val="clear" w:color="auto" w:fill="FFE599" w:themeFill="accent4" w:themeFillTint="66"/>
        </w:rPr>
        <w:drawing>
          <wp:inline distT="0" distB="0" distL="0" distR="0" wp14:anchorId="67DEFA9D" wp14:editId="0305A893">
            <wp:extent cx="5943600" cy="2362200"/>
            <wp:effectExtent l="0" t="0" r="0" b="0"/>
            <wp:docPr id="114190760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1E4572F" w14:textId="585C6408" w:rsidR="00D97964" w:rsidRDefault="00CB1427" w:rsidP="007A2537">
      <w:pPr>
        <w:pStyle w:val="Style1"/>
        <w:rPr>
          <w:bCs/>
        </w:rPr>
      </w:pPr>
      <w:bookmarkStart w:id="0" w:name="_Hlk22210039"/>
      <w:r w:rsidRPr="00CB1427">
        <w:rPr>
          <w:bCs/>
        </w:rPr>
        <w:t xml:space="preserve">Perceived </w:t>
      </w:r>
      <w:r>
        <w:rPr>
          <w:bCs/>
        </w:rPr>
        <w:t>H</w:t>
      </w:r>
      <w:r w:rsidRPr="00CB1427">
        <w:rPr>
          <w:bCs/>
        </w:rPr>
        <w:t>elpfulness</w:t>
      </w:r>
      <w:r>
        <w:rPr>
          <w:bCs/>
        </w:rPr>
        <w:t xml:space="preserve"> of the Assistance</w:t>
      </w:r>
    </w:p>
    <w:p w14:paraId="5406C42E" w14:textId="145178B1" w:rsidR="00721D09" w:rsidRDefault="00721D09" w:rsidP="008F2E8D">
      <w:pPr>
        <w:pStyle w:val="BodyText1"/>
      </w:pPr>
      <w:r w:rsidRPr="00721D09">
        <w:t xml:space="preserve">Participants reported that Sierra Club’s technical assistance was especially helpful in building foundational knowledge and increasing their ability to educate others about tobacco product waste. A strong majority (70%) found the support </w:t>
      </w:r>
      <w:r w:rsidRPr="00721D09">
        <w:rPr>
          <w:i/>
          <w:iCs/>
        </w:rPr>
        <w:t>very helpful</w:t>
      </w:r>
      <w:r w:rsidRPr="00721D09">
        <w:t xml:space="preserve"> in </w:t>
      </w:r>
      <w:r w:rsidRPr="00721D09">
        <w:t xml:space="preserve">increasing their general knowledge, while the remaining 30% rated it as </w:t>
      </w:r>
      <w:r w:rsidRPr="00721D09">
        <w:rPr>
          <w:i/>
          <w:iCs/>
        </w:rPr>
        <w:t>somewhat helpful</w:t>
      </w:r>
      <w:r w:rsidRPr="00721D09">
        <w:t xml:space="preserve">. Assistance was also rated positively in relation to understanding the tobacco product waste policy landscape, with 67% of participants </w:t>
      </w:r>
      <w:proofErr w:type="gramStart"/>
      <w:r w:rsidRPr="00721D09">
        <w:t>selecting</w:t>
      </w:r>
      <w:proofErr w:type="gramEnd"/>
      <w:r w:rsidRPr="00721D09">
        <w:t xml:space="preserve"> </w:t>
      </w:r>
      <w:r w:rsidRPr="00721D09">
        <w:rPr>
          <w:i/>
          <w:iCs/>
        </w:rPr>
        <w:t>very helpful</w:t>
      </w:r>
      <w:r w:rsidRPr="00721D09">
        <w:t xml:space="preserve">, 22% </w:t>
      </w:r>
      <w:r w:rsidRPr="00721D09">
        <w:rPr>
          <w:i/>
          <w:iCs/>
        </w:rPr>
        <w:t>somewhat helpful</w:t>
      </w:r>
      <w:r w:rsidRPr="00721D09">
        <w:t xml:space="preserve">, and one respondent marking the item as </w:t>
      </w:r>
      <w:r w:rsidRPr="00721D09">
        <w:rPr>
          <w:i/>
          <w:iCs/>
        </w:rPr>
        <w:t>not applicable</w:t>
      </w:r>
      <w:r w:rsidRPr="00721D09">
        <w:t xml:space="preserve">. Support for educating others was also strong: 80% of participants indicated the assistance was </w:t>
      </w:r>
      <w:r w:rsidRPr="00721D09">
        <w:rPr>
          <w:i/>
          <w:iCs/>
        </w:rPr>
        <w:t>very helpful</w:t>
      </w:r>
      <w:r w:rsidRPr="00721D09">
        <w:t xml:space="preserve"> in </w:t>
      </w:r>
      <w:proofErr w:type="gramStart"/>
      <w:r w:rsidRPr="00721D09">
        <w:t xml:space="preserve">equipping </w:t>
      </w:r>
      <w:r w:rsidR="0085758D" w:rsidRPr="00721D09">
        <w:t xml:space="preserve"> </w:t>
      </w:r>
      <w:r w:rsidRPr="00721D09">
        <w:lastRenderedPageBreak/>
        <w:t>them</w:t>
      </w:r>
      <w:proofErr w:type="gramEnd"/>
      <w:r w:rsidRPr="00721D09">
        <w:t xml:space="preserve"> to educate others about the issue, with 10% reporting it was </w:t>
      </w:r>
      <w:r w:rsidRPr="00721D09">
        <w:rPr>
          <w:i/>
          <w:iCs/>
        </w:rPr>
        <w:t>somewhat helpful</w:t>
      </w:r>
      <w:r w:rsidRPr="00721D09">
        <w:t xml:space="preserve"> and 10% indicating it was </w:t>
      </w:r>
      <w:r w:rsidRPr="00721D09">
        <w:rPr>
          <w:i/>
          <w:iCs/>
        </w:rPr>
        <w:t>not helpful at all</w:t>
      </w:r>
      <w:r w:rsidRPr="00721D09">
        <w:t>.</w:t>
      </w:r>
    </w:p>
    <w:p w14:paraId="5A3E934F" w14:textId="1D836001" w:rsidR="00610C40" w:rsidRDefault="00610C40" w:rsidP="008F2E8D">
      <w:pPr>
        <w:pStyle w:val="BodyText1"/>
      </w:pPr>
      <w:r w:rsidRPr="00610C40">
        <w:t xml:space="preserve">In areas related to strategy development and partnership-building, participants’ responses were somewhat more mixed. For both identifying new strategies </w:t>
      </w:r>
      <w:r w:rsidRPr="00610C40">
        <w:t xml:space="preserve">and strengthening existing ones to address tobacco product waste, 44% of respondents found the assistance </w:t>
      </w:r>
      <w:r w:rsidRPr="00610C40">
        <w:rPr>
          <w:i/>
          <w:iCs/>
        </w:rPr>
        <w:t>very helpful</w:t>
      </w:r>
      <w:r w:rsidRPr="00610C40">
        <w:t xml:space="preserve"> and 33% found it </w:t>
      </w:r>
      <w:r w:rsidRPr="00610C40">
        <w:rPr>
          <w:i/>
          <w:iCs/>
        </w:rPr>
        <w:t>somewhat helpful</w:t>
      </w:r>
      <w:r w:rsidRPr="00610C40">
        <w:t xml:space="preserve">, with the remaining 22% marking the item as not applicable. Similarly, 40% of participants rated the assistance as </w:t>
      </w:r>
      <w:r w:rsidRPr="00610C40">
        <w:rPr>
          <w:i/>
          <w:iCs/>
        </w:rPr>
        <w:t>very helpful</w:t>
      </w:r>
      <w:r w:rsidRPr="00610C40">
        <w:t xml:space="preserve"> in identifying potential partners or allies, 40% as </w:t>
      </w:r>
      <w:r w:rsidRPr="00610C40">
        <w:rPr>
          <w:i/>
          <w:iCs/>
        </w:rPr>
        <w:t>somewhat helpful</w:t>
      </w:r>
      <w:r w:rsidRPr="00610C40">
        <w:t>, and 20% selected not applicable.</w:t>
      </w:r>
    </w:p>
    <w:p w14:paraId="35862EDC" w14:textId="7BED50B8" w:rsidR="008F2E8D" w:rsidRPr="008F2E8D" w:rsidRDefault="008F2E8D" w:rsidP="00610C40">
      <w:pPr>
        <w:pStyle w:val="BodyText1"/>
        <w:widowControl w:val="0"/>
      </w:pPr>
      <w:r w:rsidRPr="008F2E8D">
        <w:t xml:space="preserve">No participants rated the assistance as </w:t>
      </w:r>
      <w:r w:rsidRPr="008F2E8D">
        <w:rPr>
          <w:i/>
          <w:iCs/>
        </w:rPr>
        <w:t>not helpful at all</w:t>
      </w:r>
      <w:r w:rsidRPr="008F2E8D">
        <w:t xml:space="preserve"> in any category except for one response related to education efforts, suggesting that the technical assistance was generally well-aligned with participant goals and responsibilities.</w:t>
      </w:r>
    </w:p>
    <w:tbl>
      <w:tblPr>
        <w:tblStyle w:val="GridTable4-Accent6"/>
        <w:tblW w:w="9265" w:type="dxa"/>
        <w:tblLook w:val="0420" w:firstRow="1" w:lastRow="0" w:firstColumn="0" w:lastColumn="0" w:noHBand="0" w:noVBand="1"/>
      </w:tblPr>
      <w:tblGrid>
        <w:gridCol w:w="3955"/>
        <w:gridCol w:w="1350"/>
        <w:gridCol w:w="1350"/>
        <w:gridCol w:w="1350"/>
        <w:gridCol w:w="1260"/>
      </w:tblGrid>
      <w:tr w:rsidR="000C2F9B" w14:paraId="26D65E68" w14:textId="77777777" w:rsidTr="008F2E8D">
        <w:trPr>
          <w:cnfStyle w:val="100000000000" w:firstRow="1" w:lastRow="0" w:firstColumn="0" w:lastColumn="0" w:oddVBand="0" w:evenVBand="0" w:oddHBand="0" w:evenHBand="0" w:firstRowFirstColumn="0" w:firstRowLastColumn="0" w:lastRowFirstColumn="0" w:lastRowLastColumn="0"/>
          <w:trHeight w:val="161"/>
          <w:tblHeader/>
        </w:trPr>
        <w:tc>
          <w:tcPr>
            <w:tcW w:w="9265" w:type="dxa"/>
            <w:gridSpan w:val="5"/>
            <w:tcBorders>
              <w:bottom w:val="single" w:sz="4" w:space="0" w:color="70AD47" w:themeColor="accent6"/>
            </w:tcBorders>
          </w:tcPr>
          <w:p w14:paraId="22AB75E4" w14:textId="131A8479" w:rsidR="000C2F9B" w:rsidRDefault="000C2F9B" w:rsidP="00BC2703">
            <w:pPr>
              <w:widowControl w:val="0"/>
              <w:spacing w:before="120" w:after="120" w:line="300" w:lineRule="auto"/>
              <w:rPr>
                <w:rFonts w:ascii="Arial" w:hAnsi="Arial" w:cs="Arial"/>
                <w:sz w:val="24"/>
                <w:szCs w:val="24"/>
              </w:rPr>
            </w:pPr>
            <w:r>
              <w:rPr>
                <w:rFonts w:ascii="Arial" w:hAnsi="Arial" w:cs="Arial"/>
                <w:sz w:val="24"/>
                <w:szCs w:val="24"/>
              </w:rPr>
              <w:t>Q</w:t>
            </w:r>
            <w:r w:rsidR="008F2E8D">
              <w:rPr>
                <w:rFonts w:ascii="Arial" w:hAnsi="Arial" w:cs="Arial"/>
                <w:sz w:val="24"/>
                <w:szCs w:val="24"/>
              </w:rPr>
              <w:t>4</w:t>
            </w:r>
            <w:r>
              <w:rPr>
                <w:rFonts w:ascii="Arial" w:hAnsi="Arial" w:cs="Arial"/>
                <w:sz w:val="24"/>
                <w:szCs w:val="24"/>
              </w:rPr>
              <w:t>. How helpful was Sierra Club staff in assisting you with each of the following? (n=10)</w:t>
            </w:r>
          </w:p>
        </w:tc>
      </w:tr>
      <w:tr w:rsidR="008F2E8D" w14:paraId="1E3401F3" w14:textId="77777777" w:rsidTr="008F2E8D">
        <w:trPr>
          <w:cnfStyle w:val="100000000000" w:firstRow="1" w:lastRow="0" w:firstColumn="0" w:lastColumn="0" w:oddVBand="0" w:evenVBand="0" w:oddHBand="0" w:evenHBand="0" w:firstRowFirstColumn="0" w:firstRowLastColumn="0" w:lastRowFirstColumn="0" w:lastRowLastColumn="0"/>
          <w:trHeight w:val="161"/>
          <w:tblHeader/>
        </w:trPr>
        <w:tc>
          <w:tcPr>
            <w:tcW w:w="3955" w:type="dxa"/>
            <w:tcBorders>
              <w:top w:val="single" w:sz="4" w:space="0" w:color="70AD47" w:themeColor="accent6"/>
              <w:right w:val="single" w:sz="4" w:space="0" w:color="70AD47" w:themeColor="accent6"/>
            </w:tcBorders>
            <w:shd w:val="clear" w:color="auto" w:fill="C5E0B3" w:themeFill="accent6" w:themeFillTint="66"/>
          </w:tcPr>
          <w:p w14:paraId="26E666F4" w14:textId="77777777" w:rsidR="000C2F9B" w:rsidRDefault="000C2F9B" w:rsidP="00610C40">
            <w:pPr>
              <w:widowControl w:val="0"/>
              <w:spacing w:before="60" w:after="60" w:line="240" w:lineRule="auto"/>
              <w:rPr>
                <w:rFonts w:cstheme="minorHAnsi"/>
                <w:b w:val="0"/>
                <w:bCs w:val="0"/>
                <w:sz w:val="24"/>
                <w:szCs w:val="24"/>
              </w:rPr>
            </w:pPr>
          </w:p>
        </w:tc>
        <w:tc>
          <w:tcPr>
            <w:tcW w:w="1350" w:type="dxa"/>
            <w:tcBorders>
              <w:top w:val="single" w:sz="4" w:space="0" w:color="70AD47" w:themeColor="accent6"/>
              <w:left w:val="single" w:sz="4" w:space="0" w:color="70AD47" w:themeColor="accent6"/>
              <w:right w:val="single" w:sz="4" w:space="0" w:color="70AD47" w:themeColor="accent6"/>
            </w:tcBorders>
            <w:shd w:val="clear" w:color="auto" w:fill="C5E0B3" w:themeFill="accent6" w:themeFillTint="66"/>
          </w:tcPr>
          <w:p w14:paraId="70085556" w14:textId="54E4D9D3" w:rsidR="000C2F9B" w:rsidRPr="008F2E8D" w:rsidRDefault="000C2F9B" w:rsidP="00610C40">
            <w:pPr>
              <w:widowControl w:val="0"/>
              <w:spacing w:before="60" w:after="60" w:line="240" w:lineRule="auto"/>
              <w:jc w:val="center"/>
              <w:rPr>
                <w:rFonts w:asciiTheme="majorHAnsi" w:hAnsiTheme="majorHAnsi" w:cstheme="majorHAnsi"/>
                <w:color w:val="auto"/>
                <w:sz w:val="24"/>
                <w:szCs w:val="24"/>
              </w:rPr>
            </w:pPr>
            <w:r w:rsidRPr="008F2E8D">
              <w:rPr>
                <w:rFonts w:asciiTheme="majorHAnsi" w:hAnsiTheme="majorHAnsi" w:cstheme="majorHAnsi"/>
                <w:color w:val="auto"/>
                <w:sz w:val="24"/>
                <w:szCs w:val="24"/>
              </w:rPr>
              <w:t>Very Helpful</w:t>
            </w:r>
          </w:p>
        </w:tc>
        <w:tc>
          <w:tcPr>
            <w:tcW w:w="1350" w:type="dxa"/>
            <w:tcBorders>
              <w:top w:val="single" w:sz="4" w:space="0" w:color="70AD47" w:themeColor="accent6"/>
              <w:left w:val="single" w:sz="4" w:space="0" w:color="70AD47" w:themeColor="accent6"/>
              <w:right w:val="single" w:sz="4" w:space="0" w:color="70AD47" w:themeColor="accent6"/>
            </w:tcBorders>
            <w:shd w:val="clear" w:color="auto" w:fill="C5E0B3" w:themeFill="accent6" w:themeFillTint="66"/>
          </w:tcPr>
          <w:p w14:paraId="0ABEB503" w14:textId="2FC63DE3" w:rsidR="000C2F9B" w:rsidRPr="008F2E8D" w:rsidRDefault="000C2F9B" w:rsidP="00610C40">
            <w:pPr>
              <w:widowControl w:val="0"/>
              <w:spacing w:before="60" w:after="60" w:line="240" w:lineRule="auto"/>
              <w:jc w:val="center"/>
              <w:rPr>
                <w:rFonts w:asciiTheme="majorHAnsi" w:hAnsiTheme="majorHAnsi" w:cstheme="majorHAnsi"/>
                <w:color w:val="auto"/>
                <w:sz w:val="24"/>
                <w:szCs w:val="24"/>
              </w:rPr>
            </w:pPr>
            <w:r w:rsidRPr="008F2E8D">
              <w:rPr>
                <w:rFonts w:asciiTheme="majorHAnsi" w:hAnsiTheme="majorHAnsi" w:cstheme="majorHAnsi"/>
                <w:color w:val="auto"/>
                <w:sz w:val="24"/>
                <w:szCs w:val="24"/>
              </w:rPr>
              <w:t>Somewhat Helpful</w:t>
            </w:r>
          </w:p>
        </w:tc>
        <w:tc>
          <w:tcPr>
            <w:tcW w:w="1350" w:type="dxa"/>
            <w:tcBorders>
              <w:top w:val="single" w:sz="4" w:space="0" w:color="70AD47" w:themeColor="accent6"/>
              <w:left w:val="single" w:sz="4" w:space="0" w:color="70AD47" w:themeColor="accent6"/>
              <w:right w:val="single" w:sz="4" w:space="0" w:color="70AD47" w:themeColor="accent6"/>
            </w:tcBorders>
            <w:shd w:val="clear" w:color="auto" w:fill="C5E0B3" w:themeFill="accent6" w:themeFillTint="66"/>
          </w:tcPr>
          <w:p w14:paraId="5132F5CD" w14:textId="3059A125" w:rsidR="000C2F9B" w:rsidRPr="008F2E8D" w:rsidRDefault="000C2F9B" w:rsidP="00610C40">
            <w:pPr>
              <w:widowControl w:val="0"/>
              <w:spacing w:before="60" w:after="60" w:line="240" w:lineRule="auto"/>
              <w:jc w:val="center"/>
              <w:rPr>
                <w:rFonts w:asciiTheme="majorHAnsi" w:hAnsiTheme="majorHAnsi" w:cstheme="majorHAnsi"/>
                <w:color w:val="auto"/>
                <w:sz w:val="24"/>
                <w:szCs w:val="24"/>
              </w:rPr>
            </w:pPr>
            <w:r w:rsidRPr="008F2E8D">
              <w:rPr>
                <w:rFonts w:asciiTheme="majorHAnsi" w:hAnsiTheme="majorHAnsi" w:cstheme="majorHAnsi"/>
                <w:color w:val="auto"/>
                <w:sz w:val="24"/>
                <w:szCs w:val="24"/>
              </w:rPr>
              <w:t>Not Helpful at All</w:t>
            </w:r>
          </w:p>
        </w:tc>
        <w:tc>
          <w:tcPr>
            <w:tcW w:w="1260" w:type="dxa"/>
            <w:tcBorders>
              <w:top w:val="single" w:sz="4" w:space="0" w:color="70AD47" w:themeColor="accent6"/>
              <w:left w:val="single" w:sz="4" w:space="0" w:color="70AD47" w:themeColor="accent6"/>
            </w:tcBorders>
            <w:shd w:val="clear" w:color="auto" w:fill="C5E0B3" w:themeFill="accent6" w:themeFillTint="66"/>
          </w:tcPr>
          <w:p w14:paraId="2B0C9EC7" w14:textId="1365250E" w:rsidR="000C2F9B" w:rsidRPr="008F2E8D" w:rsidRDefault="000C2F9B" w:rsidP="00610C40">
            <w:pPr>
              <w:widowControl w:val="0"/>
              <w:spacing w:before="60" w:after="60" w:line="240" w:lineRule="auto"/>
              <w:jc w:val="center"/>
              <w:rPr>
                <w:rFonts w:asciiTheme="majorHAnsi" w:hAnsiTheme="majorHAnsi" w:cstheme="majorHAnsi"/>
                <w:color w:val="auto"/>
                <w:sz w:val="24"/>
                <w:szCs w:val="24"/>
              </w:rPr>
            </w:pPr>
            <w:r w:rsidRPr="008F2E8D">
              <w:rPr>
                <w:rFonts w:asciiTheme="majorHAnsi" w:hAnsiTheme="majorHAnsi" w:cstheme="majorHAnsi"/>
                <w:color w:val="auto"/>
                <w:sz w:val="24"/>
                <w:szCs w:val="24"/>
              </w:rPr>
              <w:t>N/a</w:t>
            </w:r>
          </w:p>
        </w:tc>
      </w:tr>
      <w:tr w:rsidR="00721D09" w14:paraId="31D585D4" w14:textId="77777777" w:rsidTr="008F2E8D">
        <w:trPr>
          <w:cnfStyle w:val="000000100000" w:firstRow="0" w:lastRow="0" w:firstColumn="0" w:lastColumn="0" w:oddVBand="0" w:evenVBand="0" w:oddHBand="1" w:evenHBand="0" w:firstRowFirstColumn="0" w:firstRowLastColumn="0" w:lastRowFirstColumn="0" w:lastRowLastColumn="0"/>
          <w:trHeight w:val="161"/>
        </w:trPr>
        <w:tc>
          <w:tcPr>
            <w:tcW w:w="3955"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367A624B" w14:textId="47EBD33F" w:rsidR="00721D09" w:rsidRDefault="00721D09" w:rsidP="00721D09">
            <w:pPr>
              <w:widowControl w:val="0"/>
              <w:spacing w:before="60" w:after="60" w:line="240" w:lineRule="auto"/>
              <w:rPr>
                <w:rFonts w:cstheme="minorHAnsi"/>
                <w:sz w:val="24"/>
                <w:szCs w:val="24"/>
              </w:rPr>
            </w:pPr>
            <w:r>
              <w:rPr>
                <w:rFonts w:cstheme="minorHAnsi"/>
                <w:sz w:val="24"/>
                <w:szCs w:val="24"/>
              </w:rPr>
              <w:t>Increasing my general knowledge about tobacco product waste and its impacts.</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0199DD5" w14:textId="3D13FC84" w:rsidR="00721D09" w:rsidRDefault="00721D09" w:rsidP="00721D09">
            <w:pPr>
              <w:widowControl w:val="0"/>
              <w:spacing w:before="60" w:after="60" w:line="240" w:lineRule="auto"/>
              <w:jc w:val="center"/>
              <w:rPr>
                <w:rFonts w:asciiTheme="majorHAnsi" w:hAnsiTheme="majorHAnsi" w:cstheme="majorHAnsi"/>
                <w:sz w:val="24"/>
                <w:szCs w:val="24"/>
              </w:rPr>
            </w:pPr>
            <w:r>
              <w:rPr>
                <w:rFonts w:asciiTheme="majorHAnsi" w:hAnsiTheme="majorHAnsi" w:cstheme="majorHAnsi"/>
                <w:sz w:val="24"/>
                <w:szCs w:val="24"/>
              </w:rPr>
              <w:t>70</w:t>
            </w:r>
            <w:r w:rsidRPr="00554DD3">
              <w:rPr>
                <w:rFonts w:asciiTheme="majorHAnsi" w:hAnsiTheme="majorHAnsi" w:cstheme="majorHAnsi"/>
                <w:sz w:val="24"/>
                <w:szCs w:val="24"/>
              </w:rPr>
              <w:t>.</w:t>
            </w:r>
            <w:r>
              <w:rPr>
                <w:rFonts w:asciiTheme="majorHAnsi" w:hAnsiTheme="majorHAnsi" w:cstheme="majorHAnsi"/>
                <w:sz w:val="24"/>
                <w:szCs w:val="24"/>
              </w:rPr>
              <w:t>00</w:t>
            </w:r>
            <w:r w:rsidRPr="00554DD3">
              <w:rPr>
                <w:rFonts w:asciiTheme="majorHAnsi" w:hAnsiTheme="majorHAnsi" w:cstheme="majorHAnsi"/>
                <w:sz w:val="24"/>
                <w:szCs w:val="24"/>
              </w:rPr>
              <w:t>% (</w:t>
            </w:r>
            <w:r>
              <w:rPr>
                <w:rFonts w:asciiTheme="majorHAnsi" w:hAnsiTheme="majorHAnsi" w:cstheme="majorHAnsi"/>
                <w:sz w:val="24"/>
                <w:szCs w:val="24"/>
              </w:rPr>
              <w:t>7</w:t>
            </w:r>
            <w:r w:rsidRPr="00554DD3">
              <w:rPr>
                <w:rFonts w:asciiTheme="majorHAnsi" w:hAnsiTheme="majorHAnsi" w:cstheme="majorHAnsi"/>
                <w:sz w:val="24"/>
                <w:szCs w:val="24"/>
              </w:rPr>
              <w:t>)</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41C8ABE7" w14:textId="42CB2B9F" w:rsidR="00721D09" w:rsidRDefault="00721D09" w:rsidP="00721D09">
            <w:pPr>
              <w:widowControl w:val="0"/>
              <w:spacing w:before="60" w:after="60" w:line="240" w:lineRule="auto"/>
              <w:jc w:val="center"/>
              <w:rPr>
                <w:rFonts w:asciiTheme="majorHAnsi" w:hAnsiTheme="majorHAnsi" w:cstheme="majorHAnsi"/>
                <w:sz w:val="24"/>
                <w:szCs w:val="24"/>
              </w:rPr>
            </w:pPr>
            <w:r>
              <w:rPr>
                <w:rFonts w:asciiTheme="majorHAnsi" w:hAnsiTheme="majorHAnsi" w:cstheme="majorHAnsi"/>
                <w:sz w:val="24"/>
                <w:szCs w:val="24"/>
              </w:rPr>
              <w:t>30.00% (3)</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4A77873F" w14:textId="07553A2C" w:rsidR="00721D09" w:rsidRDefault="00721D09" w:rsidP="00721D09">
            <w:pPr>
              <w:widowControl w:val="0"/>
              <w:spacing w:before="60" w:after="60" w:line="240" w:lineRule="auto"/>
              <w:jc w:val="center"/>
              <w:rPr>
                <w:rFonts w:asciiTheme="majorHAnsi" w:hAnsiTheme="majorHAnsi" w:cstheme="majorHAnsi"/>
                <w:sz w:val="24"/>
                <w:szCs w:val="24"/>
              </w:rPr>
            </w:pPr>
            <w:r>
              <w:rPr>
                <w:rFonts w:asciiTheme="majorHAnsi" w:hAnsiTheme="majorHAnsi" w:cstheme="majorHAnsi"/>
                <w:sz w:val="24"/>
                <w:szCs w:val="24"/>
              </w:rPr>
              <w:t>0.00% (0)</w:t>
            </w:r>
          </w:p>
        </w:tc>
        <w:tc>
          <w:tcPr>
            <w:tcW w:w="126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668C5CEB" w14:textId="6BA5616E" w:rsidR="00721D09" w:rsidRDefault="00721D09" w:rsidP="00721D09">
            <w:pPr>
              <w:widowControl w:val="0"/>
              <w:spacing w:before="60" w:after="60" w:line="240" w:lineRule="auto"/>
              <w:jc w:val="center"/>
              <w:rPr>
                <w:rFonts w:asciiTheme="majorHAnsi" w:hAnsiTheme="majorHAnsi" w:cstheme="majorHAnsi"/>
                <w:sz w:val="24"/>
                <w:szCs w:val="24"/>
              </w:rPr>
            </w:pPr>
            <w:r>
              <w:rPr>
                <w:rFonts w:asciiTheme="majorHAnsi" w:hAnsiTheme="majorHAnsi" w:cstheme="majorHAnsi"/>
                <w:sz w:val="24"/>
                <w:szCs w:val="24"/>
              </w:rPr>
              <w:t>0.00% (0)</w:t>
            </w:r>
          </w:p>
        </w:tc>
      </w:tr>
      <w:tr w:rsidR="00721D09" w14:paraId="298F8A36" w14:textId="77777777" w:rsidTr="008F2E8D">
        <w:trPr>
          <w:trHeight w:val="161"/>
        </w:trPr>
        <w:tc>
          <w:tcPr>
            <w:tcW w:w="3955"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15C738F" w14:textId="456235AC" w:rsidR="00721D09" w:rsidRDefault="00721D09" w:rsidP="00721D09">
            <w:pPr>
              <w:widowControl w:val="0"/>
              <w:spacing w:before="60" w:after="60" w:line="240" w:lineRule="auto"/>
              <w:rPr>
                <w:rFonts w:cstheme="minorHAnsi"/>
                <w:sz w:val="24"/>
                <w:szCs w:val="24"/>
              </w:rPr>
            </w:pPr>
            <w:r>
              <w:rPr>
                <w:rFonts w:cstheme="minorHAnsi"/>
                <w:sz w:val="24"/>
                <w:szCs w:val="24"/>
              </w:rPr>
              <w:t>Equipping me to educate others about tobacco product waste and its impacts.</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22C9FC6F" w14:textId="63B1E764" w:rsidR="00721D09" w:rsidRDefault="00721D09" w:rsidP="00721D09">
            <w:pPr>
              <w:widowControl w:val="0"/>
              <w:spacing w:before="60" w:after="60" w:line="240" w:lineRule="auto"/>
              <w:jc w:val="center"/>
              <w:rPr>
                <w:rFonts w:cstheme="minorHAnsi"/>
                <w:sz w:val="24"/>
                <w:szCs w:val="24"/>
              </w:rPr>
            </w:pPr>
            <w:r>
              <w:rPr>
                <w:rFonts w:cstheme="minorHAnsi"/>
                <w:sz w:val="24"/>
                <w:szCs w:val="24"/>
              </w:rPr>
              <w:t>80.00% (8)</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39E5ECBD" w14:textId="3B06D459" w:rsidR="00721D09" w:rsidRDefault="00721D09" w:rsidP="00721D09">
            <w:pPr>
              <w:widowControl w:val="0"/>
              <w:spacing w:before="60" w:after="60" w:line="240" w:lineRule="auto"/>
              <w:jc w:val="center"/>
              <w:rPr>
                <w:rFonts w:cstheme="minorHAnsi"/>
                <w:sz w:val="24"/>
                <w:szCs w:val="24"/>
              </w:rPr>
            </w:pPr>
            <w:r>
              <w:rPr>
                <w:rFonts w:cstheme="minorHAnsi"/>
                <w:sz w:val="24"/>
                <w:szCs w:val="24"/>
              </w:rPr>
              <w:t>10.00% (1)</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44B7F443" w14:textId="100D3F30" w:rsidR="00721D09" w:rsidRDefault="00721D09" w:rsidP="00721D09">
            <w:pPr>
              <w:widowControl w:val="0"/>
              <w:spacing w:before="60" w:after="60" w:line="240" w:lineRule="auto"/>
              <w:jc w:val="center"/>
              <w:rPr>
                <w:rFonts w:cstheme="minorHAnsi"/>
                <w:sz w:val="24"/>
                <w:szCs w:val="24"/>
              </w:rPr>
            </w:pPr>
            <w:r>
              <w:rPr>
                <w:rFonts w:cstheme="minorHAnsi"/>
                <w:sz w:val="24"/>
                <w:szCs w:val="24"/>
              </w:rPr>
              <w:t>10.00% (1)</w:t>
            </w:r>
          </w:p>
        </w:tc>
        <w:tc>
          <w:tcPr>
            <w:tcW w:w="126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602293DE" w14:textId="673DDAA5" w:rsidR="00721D09" w:rsidRDefault="00721D09" w:rsidP="00721D09">
            <w:pPr>
              <w:widowControl w:val="0"/>
              <w:spacing w:before="60" w:after="60" w:line="240" w:lineRule="auto"/>
              <w:jc w:val="center"/>
              <w:rPr>
                <w:rFonts w:cstheme="minorHAnsi"/>
                <w:sz w:val="24"/>
                <w:szCs w:val="24"/>
              </w:rPr>
            </w:pPr>
            <w:r>
              <w:rPr>
                <w:rFonts w:cstheme="minorHAnsi"/>
                <w:sz w:val="24"/>
                <w:szCs w:val="24"/>
              </w:rPr>
              <w:t>0.00% (0)</w:t>
            </w:r>
          </w:p>
        </w:tc>
      </w:tr>
      <w:tr w:rsidR="00721D09" w14:paraId="22FBD84B" w14:textId="77777777" w:rsidTr="008F2E8D">
        <w:trPr>
          <w:cnfStyle w:val="000000100000" w:firstRow="0" w:lastRow="0" w:firstColumn="0" w:lastColumn="0" w:oddVBand="0" w:evenVBand="0" w:oddHBand="1" w:evenHBand="0" w:firstRowFirstColumn="0" w:firstRowLastColumn="0" w:lastRowFirstColumn="0" w:lastRowLastColumn="0"/>
          <w:trHeight w:val="161"/>
        </w:trPr>
        <w:tc>
          <w:tcPr>
            <w:tcW w:w="3955"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1C29E9A" w14:textId="7C5B4948" w:rsidR="00721D09" w:rsidRPr="008F2E8D" w:rsidRDefault="00721D09" w:rsidP="00721D09">
            <w:pPr>
              <w:widowControl w:val="0"/>
              <w:spacing w:before="60" w:after="60" w:line="240" w:lineRule="auto"/>
              <w:rPr>
                <w:rFonts w:cstheme="minorHAnsi"/>
                <w:sz w:val="24"/>
                <w:szCs w:val="24"/>
              </w:rPr>
            </w:pPr>
            <w:r>
              <w:rPr>
                <w:rFonts w:cstheme="minorHAnsi"/>
                <w:sz w:val="24"/>
                <w:szCs w:val="24"/>
              </w:rPr>
              <w:t xml:space="preserve">Increasing my knowledge of the tobacco product waste </w:t>
            </w:r>
            <w:r>
              <w:rPr>
                <w:rFonts w:cstheme="minorHAnsi"/>
                <w:sz w:val="24"/>
                <w:szCs w:val="24"/>
                <w:u w:val="single"/>
              </w:rPr>
              <w:t>policy landscape</w:t>
            </w:r>
            <w:r>
              <w:rPr>
                <w:rFonts w:cstheme="minorHAnsi"/>
                <w:sz w:val="24"/>
                <w:szCs w:val="24"/>
              </w:rPr>
              <w:t>.</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224B2C00" w14:textId="77777777" w:rsidR="00721D09" w:rsidRDefault="00721D09" w:rsidP="00721D09">
            <w:pPr>
              <w:widowControl w:val="0"/>
              <w:spacing w:before="60" w:after="60" w:line="240" w:lineRule="auto"/>
              <w:jc w:val="center"/>
              <w:rPr>
                <w:rFonts w:cstheme="minorHAnsi"/>
                <w:sz w:val="24"/>
                <w:szCs w:val="24"/>
              </w:rPr>
            </w:pPr>
            <w:r>
              <w:rPr>
                <w:rFonts w:cstheme="minorHAnsi"/>
                <w:sz w:val="24"/>
                <w:szCs w:val="24"/>
              </w:rPr>
              <w:t>66.67% (6)</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38E3BC5E" w14:textId="3C59CACE" w:rsidR="00721D09" w:rsidRDefault="00721D09" w:rsidP="00721D09">
            <w:pPr>
              <w:widowControl w:val="0"/>
              <w:spacing w:before="60" w:after="60" w:line="240" w:lineRule="auto"/>
              <w:jc w:val="center"/>
              <w:rPr>
                <w:rFonts w:cstheme="minorHAnsi"/>
                <w:sz w:val="24"/>
                <w:szCs w:val="24"/>
              </w:rPr>
            </w:pPr>
            <w:r>
              <w:rPr>
                <w:rFonts w:cstheme="minorHAnsi"/>
                <w:sz w:val="24"/>
                <w:szCs w:val="24"/>
              </w:rPr>
              <w:t>22.22% (2)</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3BE2DC1" w14:textId="77777777" w:rsidR="00721D09" w:rsidRDefault="00721D09" w:rsidP="00721D09">
            <w:pPr>
              <w:widowControl w:val="0"/>
              <w:spacing w:before="60" w:after="60" w:line="240" w:lineRule="auto"/>
              <w:jc w:val="center"/>
              <w:rPr>
                <w:rFonts w:cstheme="minorHAnsi"/>
                <w:sz w:val="24"/>
                <w:szCs w:val="24"/>
              </w:rPr>
            </w:pPr>
            <w:r>
              <w:rPr>
                <w:rFonts w:cstheme="minorHAnsi"/>
                <w:sz w:val="24"/>
                <w:szCs w:val="24"/>
              </w:rPr>
              <w:t>0.00% (0)</w:t>
            </w:r>
          </w:p>
        </w:tc>
        <w:tc>
          <w:tcPr>
            <w:tcW w:w="126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1EE0328" w14:textId="16EBCE98" w:rsidR="00721D09" w:rsidRDefault="00721D09" w:rsidP="00721D09">
            <w:pPr>
              <w:widowControl w:val="0"/>
              <w:spacing w:before="60" w:after="60" w:line="240" w:lineRule="auto"/>
              <w:jc w:val="center"/>
              <w:rPr>
                <w:rFonts w:cstheme="minorHAnsi"/>
                <w:sz w:val="24"/>
                <w:szCs w:val="24"/>
              </w:rPr>
            </w:pPr>
            <w:r>
              <w:rPr>
                <w:rFonts w:cstheme="minorHAnsi"/>
                <w:sz w:val="24"/>
                <w:szCs w:val="24"/>
              </w:rPr>
              <w:t>1.11% (1)</w:t>
            </w:r>
          </w:p>
        </w:tc>
      </w:tr>
      <w:tr w:rsidR="00721D09" w14:paraId="3730AF3C" w14:textId="77777777" w:rsidTr="008F2E8D">
        <w:trPr>
          <w:trHeight w:val="161"/>
        </w:trPr>
        <w:tc>
          <w:tcPr>
            <w:tcW w:w="3955"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32A58905" w14:textId="05083D5F" w:rsidR="00721D09" w:rsidRPr="008F2E8D" w:rsidRDefault="00721D09" w:rsidP="00721D09">
            <w:pPr>
              <w:keepNext/>
              <w:widowControl w:val="0"/>
              <w:spacing w:before="60" w:after="60" w:line="240" w:lineRule="auto"/>
              <w:rPr>
                <w:rFonts w:cstheme="minorHAnsi"/>
                <w:sz w:val="24"/>
                <w:szCs w:val="24"/>
              </w:rPr>
            </w:pPr>
            <w:r>
              <w:rPr>
                <w:rFonts w:cstheme="minorHAnsi"/>
                <w:sz w:val="24"/>
                <w:szCs w:val="24"/>
              </w:rPr>
              <w:t xml:space="preserve">Identifying </w:t>
            </w:r>
            <w:r>
              <w:rPr>
                <w:rFonts w:cstheme="minorHAnsi"/>
                <w:sz w:val="24"/>
                <w:szCs w:val="24"/>
                <w:u w:val="single"/>
              </w:rPr>
              <w:t>new strategies</w:t>
            </w:r>
            <w:r>
              <w:rPr>
                <w:rFonts w:cstheme="minorHAnsi"/>
                <w:sz w:val="24"/>
                <w:szCs w:val="24"/>
              </w:rPr>
              <w:t xml:space="preserve"> for addressing tobacco product waste.</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3865225" w14:textId="503212C8" w:rsidR="00721D09" w:rsidRPr="00554DD3" w:rsidRDefault="00721D09" w:rsidP="00721D09">
            <w:pPr>
              <w:widowControl w:val="0"/>
              <w:spacing w:before="60" w:after="60" w:line="240" w:lineRule="auto"/>
              <w:jc w:val="center"/>
              <w:rPr>
                <w:rFonts w:cstheme="minorHAnsi"/>
                <w:sz w:val="24"/>
                <w:szCs w:val="24"/>
              </w:rPr>
            </w:pPr>
            <w:r>
              <w:rPr>
                <w:rFonts w:cstheme="minorHAnsi"/>
                <w:sz w:val="24"/>
                <w:szCs w:val="24"/>
              </w:rPr>
              <w:t>44.44% (4)</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230A1A4D" w14:textId="3B3A9D92" w:rsidR="00721D09" w:rsidRPr="00554DD3" w:rsidRDefault="00721D09" w:rsidP="00721D09">
            <w:pPr>
              <w:widowControl w:val="0"/>
              <w:spacing w:before="60" w:after="60" w:line="240" w:lineRule="auto"/>
              <w:jc w:val="center"/>
              <w:rPr>
                <w:rFonts w:cstheme="minorHAnsi"/>
                <w:sz w:val="24"/>
                <w:szCs w:val="24"/>
              </w:rPr>
            </w:pPr>
            <w:r>
              <w:rPr>
                <w:rFonts w:cstheme="minorHAnsi"/>
                <w:sz w:val="24"/>
                <w:szCs w:val="24"/>
              </w:rPr>
              <w:t>33.33% (3)</w:t>
            </w:r>
          </w:p>
        </w:tc>
        <w:tc>
          <w:tcPr>
            <w:tcW w:w="135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559FD30A" w14:textId="77777777" w:rsidR="00721D09" w:rsidRPr="00554DD3" w:rsidRDefault="00721D09" w:rsidP="00721D09">
            <w:pPr>
              <w:widowControl w:val="0"/>
              <w:spacing w:before="60" w:after="60" w:line="240" w:lineRule="auto"/>
              <w:jc w:val="center"/>
              <w:rPr>
                <w:rFonts w:cstheme="minorHAnsi"/>
                <w:sz w:val="24"/>
                <w:szCs w:val="24"/>
              </w:rPr>
            </w:pPr>
            <w:r>
              <w:rPr>
                <w:rFonts w:cstheme="minorHAnsi"/>
                <w:sz w:val="24"/>
                <w:szCs w:val="24"/>
              </w:rPr>
              <w:t>0.00% (0)</w:t>
            </w:r>
          </w:p>
        </w:tc>
        <w:tc>
          <w:tcPr>
            <w:tcW w:w="126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6F700304" w14:textId="2908C4D9" w:rsidR="00721D09" w:rsidRPr="00554DD3" w:rsidRDefault="00721D09" w:rsidP="00721D09">
            <w:pPr>
              <w:widowControl w:val="0"/>
              <w:spacing w:before="60" w:after="60" w:line="240" w:lineRule="auto"/>
              <w:jc w:val="center"/>
              <w:rPr>
                <w:rFonts w:cstheme="minorHAnsi"/>
                <w:sz w:val="24"/>
                <w:szCs w:val="24"/>
              </w:rPr>
            </w:pPr>
            <w:r>
              <w:rPr>
                <w:rFonts w:cstheme="minorHAnsi"/>
                <w:sz w:val="24"/>
                <w:szCs w:val="24"/>
              </w:rPr>
              <w:t>22.22% (2)</w:t>
            </w:r>
          </w:p>
        </w:tc>
      </w:tr>
      <w:tr w:rsidR="00721D09" w14:paraId="23DA85CB" w14:textId="77777777" w:rsidTr="008F2E8D">
        <w:trPr>
          <w:cnfStyle w:val="000000100000" w:firstRow="0" w:lastRow="0" w:firstColumn="0" w:lastColumn="0" w:oddVBand="0" w:evenVBand="0" w:oddHBand="1" w:evenHBand="0" w:firstRowFirstColumn="0" w:firstRowLastColumn="0" w:lastRowFirstColumn="0" w:lastRowLastColumn="0"/>
          <w:trHeight w:val="161"/>
        </w:trPr>
        <w:tc>
          <w:tcPr>
            <w:tcW w:w="3955" w:type="dxa"/>
            <w:tcBorders>
              <w:top w:val="single" w:sz="4" w:space="0" w:color="70AD47" w:themeColor="accent6"/>
              <w:bottom w:val="single" w:sz="4" w:space="0" w:color="70AD47" w:themeColor="accent6"/>
            </w:tcBorders>
          </w:tcPr>
          <w:p w14:paraId="61BF5129" w14:textId="240C257C" w:rsidR="00721D09" w:rsidRPr="008F2E8D" w:rsidRDefault="00721D09" w:rsidP="00721D09">
            <w:pPr>
              <w:widowControl w:val="0"/>
              <w:spacing w:before="60" w:after="60" w:line="240" w:lineRule="auto"/>
              <w:rPr>
                <w:rFonts w:cstheme="minorHAnsi"/>
                <w:sz w:val="24"/>
                <w:szCs w:val="24"/>
              </w:rPr>
            </w:pPr>
            <w:r>
              <w:rPr>
                <w:rFonts w:cstheme="minorHAnsi"/>
                <w:sz w:val="24"/>
                <w:szCs w:val="24"/>
              </w:rPr>
              <w:t xml:space="preserve">Strengthening my </w:t>
            </w:r>
            <w:r>
              <w:rPr>
                <w:rFonts w:cstheme="minorHAnsi"/>
                <w:sz w:val="24"/>
                <w:szCs w:val="24"/>
                <w:u w:val="single"/>
              </w:rPr>
              <w:t>current strategies</w:t>
            </w:r>
            <w:r>
              <w:rPr>
                <w:rFonts w:cstheme="minorHAnsi"/>
                <w:sz w:val="24"/>
                <w:szCs w:val="24"/>
              </w:rPr>
              <w:t xml:space="preserve"> for addressing tobacco product waste.</w:t>
            </w:r>
          </w:p>
        </w:tc>
        <w:tc>
          <w:tcPr>
            <w:tcW w:w="1350" w:type="dxa"/>
            <w:tcBorders>
              <w:top w:val="single" w:sz="4" w:space="0" w:color="70AD47" w:themeColor="accent6"/>
              <w:bottom w:val="single" w:sz="4" w:space="0" w:color="70AD47" w:themeColor="accent6"/>
            </w:tcBorders>
          </w:tcPr>
          <w:p w14:paraId="03996CDD" w14:textId="0177D9D1" w:rsidR="00721D09" w:rsidRPr="00554DD3" w:rsidRDefault="00721D09" w:rsidP="00721D09">
            <w:pPr>
              <w:widowControl w:val="0"/>
              <w:spacing w:before="60" w:after="60" w:line="240" w:lineRule="auto"/>
              <w:jc w:val="center"/>
              <w:rPr>
                <w:rFonts w:cstheme="minorHAnsi"/>
                <w:sz w:val="24"/>
                <w:szCs w:val="24"/>
              </w:rPr>
            </w:pPr>
            <w:r>
              <w:rPr>
                <w:rFonts w:cstheme="minorHAnsi"/>
                <w:sz w:val="24"/>
                <w:szCs w:val="24"/>
              </w:rPr>
              <w:t>44.44% (4)</w:t>
            </w:r>
          </w:p>
        </w:tc>
        <w:tc>
          <w:tcPr>
            <w:tcW w:w="1350" w:type="dxa"/>
            <w:tcBorders>
              <w:top w:val="single" w:sz="4" w:space="0" w:color="70AD47" w:themeColor="accent6"/>
              <w:bottom w:val="single" w:sz="4" w:space="0" w:color="70AD47" w:themeColor="accent6"/>
            </w:tcBorders>
          </w:tcPr>
          <w:p w14:paraId="2FF1FB08" w14:textId="0D40266C" w:rsidR="00721D09" w:rsidRPr="00554DD3" w:rsidRDefault="00721D09" w:rsidP="00721D09">
            <w:pPr>
              <w:widowControl w:val="0"/>
              <w:spacing w:before="60" w:after="60" w:line="240" w:lineRule="auto"/>
              <w:jc w:val="center"/>
              <w:rPr>
                <w:rFonts w:cstheme="minorHAnsi"/>
                <w:sz w:val="24"/>
                <w:szCs w:val="24"/>
              </w:rPr>
            </w:pPr>
            <w:r>
              <w:rPr>
                <w:rFonts w:cstheme="minorHAnsi"/>
                <w:sz w:val="24"/>
                <w:szCs w:val="24"/>
              </w:rPr>
              <w:t>33.33% (3)</w:t>
            </w:r>
          </w:p>
        </w:tc>
        <w:tc>
          <w:tcPr>
            <w:tcW w:w="1350" w:type="dxa"/>
            <w:tcBorders>
              <w:top w:val="single" w:sz="4" w:space="0" w:color="70AD47" w:themeColor="accent6"/>
              <w:bottom w:val="single" w:sz="4" w:space="0" w:color="70AD47" w:themeColor="accent6"/>
            </w:tcBorders>
          </w:tcPr>
          <w:p w14:paraId="713823D7" w14:textId="5A3F5791" w:rsidR="00721D09" w:rsidRPr="00554DD3" w:rsidRDefault="00721D09" w:rsidP="00721D09">
            <w:pPr>
              <w:widowControl w:val="0"/>
              <w:spacing w:before="60" w:after="60" w:line="240" w:lineRule="auto"/>
              <w:jc w:val="center"/>
              <w:rPr>
                <w:rFonts w:cstheme="minorHAnsi"/>
                <w:sz w:val="24"/>
                <w:szCs w:val="24"/>
              </w:rPr>
            </w:pPr>
            <w:r>
              <w:rPr>
                <w:rFonts w:cstheme="minorHAnsi"/>
                <w:sz w:val="24"/>
                <w:szCs w:val="24"/>
              </w:rPr>
              <w:t>0.00% (0)</w:t>
            </w:r>
          </w:p>
        </w:tc>
        <w:tc>
          <w:tcPr>
            <w:tcW w:w="1260" w:type="dxa"/>
            <w:tcBorders>
              <w:top w:val="single" w:sz="4" w:space="0" w:color="70AD47" w:themeColor="accent6"/>
              <w:bottom w:val="single" w:sz="4" w:space="0" w:color="70AD47" w:themeColor="accent6"/>
            </w:tcBorders>
          </w:tcPr>
          <w:p w14:paraId="11C3E951" w14:textId="2128A66B" w:rsidR="00721D09" w:rsidRPr="00554DD3" w:rsidRDefault="00721D09" w:rsidP="00721D09">
            <w:pPr>
              <w:widowControl w:val="0"/>
              <w:spacing w:before="60" w:after="60" w:line="240" w:lineRule="auto"/>
              <w:jc w:val="center"/>
              <w:rPr>
                <w:rFonts w:cstheme="minorHAnsi"/>
                <w:sz w:val="24"/>
                <w:szCs w:val="24"/>
              </w:rPr>
            </w:pPr>
            <w:r>
              <w:rPr>
                <w:rFonts w:cstheme="minorHAnsi"/>
                <w:sz w:val="24"/>
                <w:szCs w:val="24"/>
              </w:rPr>
              <w:t>22.22% (2)</w:t>
            </w:r>
          </w:p>
        </w:tc>
      </w:tr>
      <w:tr w:rsidR="00721D09" w14:paraId="225120F5" w14:textId="77777777" w:rsidTr="008F2E8D">
        <w:trPr>
          <w:trHeight w:val="161"/>
        </w:trPr>
        <w:tc>
          <w:tcPr>
            <w:tcW w:w="3955" w:type="dxa"/>
            <w:tcBorders>
              <w:top w:val="single" w:sz="4" w:space="0" w:color="70AD47" w:themeColor="accent6"/>
            </w:tcBorders>
          </w:tcPr>
          <w:p w14:paraId="2AC93B8B" w14:textId="3DC2E13A" w:rsidR="00721D09" w:rsidRPr="00103F6A" w:rsidRDefault="00721D09" w:rsidP="00721D09">
            <w:pPr>
              <w:widowControl w:val="0"/>
              <w:spacing w:before="60" w:after="60" w:line="240" w:lineRule="auto"/>
              <w:rPr>
                <w:rFonts w:cstheme="minorHAnsi"/>
                <w:sz w:val="24"/>
                <w:szCs w:val="24"/>
              </w:rPr>
            </w:pPr>
            <w:r>
              <w:rPr>
                <w:rFonts w:cstheme="minorHAnsi"/>
                <w:sz w:val="24"/>
                <w:szCs w:val="24"/>
              </w:rPr>
              <w:t>Identifying potential partners or allies to support my efforts to address tobacco product waste.</w:t>
            </w:r>
          </w:p>
        </w:tc>
        <w:tc>
          <w:tcPr>
            <w:tcW w:w="1350" w:type="dxa"/>
            <w:tcBorders>
              <w:top w:val="single" w:sz="4" w:space="0" w:color="70AD47" w:themeColor="accent6"/>
            </w:tcBorders>
          </w:tcPr>
          <w:p w14:paraId="04FE1CBD" w14:textId="3595F18D" w:rsidR="00721D09" w:rsidRDefault="00721D09" w:rsidP="00721D09">
            <w:pPr>
              <w:widowControl w:val="0"/>
              <w:spacing w:before="60" w:after="60" w:line="240" w:lineRule="auto"/>
              <w:jc w:val="center"/>
              <w:rPr>
                <w:rFonts w:cstheme="minorHAnsi"/>
                <w:sz w:val="24"/>
                <w:szCs w:val="24"/>
              </w:rPr>
            </w:pPr>
            <w:r>
              <w:rPr>
                <w:rFonts w:cstheme="minorHAnsi"/>
                <w:sz w:val="24"/>
                <w:szCs w:val="24"/>
              </w:rPr>
              <w:t>40.00% (4)</w:t>
            </w:r>
          </w:p>
        </w:tc>
        <w:tc>
          <w:tcPr>
            <w:tcW w:w="1350" w:type="dxa"/>
            <w:tcBorders>
              <w:top w:val="single" w:sz="4" w:space="0" w:color="70AD47" w:themeColor="accent6"/>
            </w:tcBorders>
          </w:tcPr>
          <w:p w14:paraId="23A13EF3" w14:textId="358A3496" w:rsidR="00721D09" w:rsidRDefault="00721D09" w:rsidP="00721D09">
            <w:pPr>
              <w:widowControl w:val="0"/>
              <w:spacing w:before="60" w:after="60" w:line="240" w:lineRule="auto"/>
              <w:jc w:val="center"/>
              <w:rPr>
                <w:rFonts w:cstheme="minorHAnsi"/>
                <w:sz w:val="24"/>
                <w:szCs w:val="24"/>
              </w:rPr>
            </w:pPr>
            <w:r>
              <w:rPr>
                <w:rFonts w:cstheme="minorHAnsi"/>
                <w:sz w:val="24"/>
                <w:szCs w:val="24"/>
              </w:rPr>
              <w:t>40.00% (4)</w:t>
            </w:r>
          </w:p>
        </w:tc>
        <w:tc>
          <w:tcPr>
            <w:tcW w:w="1350" w:type="dxa"/>
            <w:tcBorders>
              <w:top w:val="single" w:sz="4" w:space="0" w:color="70AD47" w:themeColor="accent6"/>
            </w:tcBorders>
          </w:tcPr>
          <w:p w14:paraId="7BF8C445" w14:textId="16F0560C" w:rsidR="00721D09" w:rsidRDefault="00721D09" w:rsidP="00721D09">
            <w:pPr>
              <w:widowControl w:val="0"/>
              <w:spacing w:before="60" w:after="60" w:line="240" w:lineRule="auto"/>
              <w:jc w:val="center"/>
              <w:rPr>
                <w:rFonts w:cstheme="minorHAnsi"/>
                <w:sz w:val="24"/>
                <w:szCs w:val="24"/>
              </w:rPr>
            </w:pPr>
            <w:r>
              <w:rPr>
                <w:rFonts w:cstheme="minorHAnsi"/>
                <w:sz w:val="24"/>
                <w:szCs w:val="24"/>
              </w:rPr>
              <w:t>0.00% (0)</w:t>
            </w:r>
          </w:p>
        </w:tc>
        <w:tc>
          <w:tcPr>
            <w:tcW w:w="1260" w:type="dxa"/>
            <w:tcBorders>
              <w:top w:val="single" w:sz="4" w:space="0" w:color="70AD47" w:themeColor="accent6"/>
            </w:tcBorders>
          </w:tcPr>
          <w:p w14:paraId="118E7CA9" w14:textId="0ED9525F" w:rsidR="00721D09" w:rsidRDefault="00721D09" w:rsidP="00721D09">
            <w:pPr>
              <w:widowControl w:val="0"/>
              <w:spacing w:before="60" w:after="60" w:line="240" w:lineRule="auto"/>
              <w:jc w:val="center"/>
              <w:rPr>
                <w:rFonts w:cstheme="minorHAnsi"/>
                <w:sz w:val="24"/>
                <w:szCs w:val="24"/>
              </w:rPr>
            </w:pPr>
            <w:r>
              <w:rPr>
                <w:rFonts w:cstheme="minorHAnsi"/>
                <w:sz w:val="24"/>
                <w:szCs w:val="24"/>
              </w:rPr>
              <w:t>20.00% (2)</w:t>
            </w:r>
          </w:p>
        </w:tc>
      </w:tr>
    </w:tbl>
    <w:p w14:paraId="72F992CF" w14:textId="73DCA2EA" w:rsidR="000C2F9B" w:rsidRDefault="00610C40" w:rsidP="00CB1427">
      <w:pPr>
        <w:pStyle w:val="BodyText1"/>
      </w:pPr>
      <w:r w:rsidRPr="000C2F9B">
        <w:rPr>
          <w:noProof/>
          <w:szCs w:val="24"/>
          <w:shd w:val="clear" w:color="auto" w:fill="FFE599" w:themeFill="accent4" w:themeFillTint="66"/>
        </w:rPr>
        <w:lastRenderedPageBreak/>
        <w:drawing>
          <wp:inline distT="0" distB="0" distL="0" distR="0" wp14:anchorId="7262E2BE" wp14:editId="2F40E83B">
            <wp:extent cx="5943600" cy="3101340"/>
            <wp:effectExtent l="0" t="0" r="0" b="3810"/>
            <wp:docPr id="122555984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bookmarkEnd w:id="0"/>
    <w:p w14:paraId="1B11E691" w14:textId="7A1CDCD5" w:rsidR="00CB1427" w:rsidRDefault="00CB1427" w:rsidP="00CF2E2D">
      <w:pPr>
        <w:pStyle w:val="Style1"/>
        <w:rPr>
          <w:bCs/>
        </w:rPr>
      </w:pPr>
      <w:r w:rsidRPr="00CB1427">
        <w:rPr>
          <w:bCs/>
        </w:rPr>
        <w:t xml:space="preserve">Likelihood of </w:t>
      </w:r>
      <w:r>
        <w:rPr>
          <w:bCs/>
        </w:rPr>
        <w:t>R</w:t>
      </w:r>
      <w:r w:rsidRPr="00CB1427">
        <w:rPr>
          <w:bCs/>
        </w:rPr>
        <w:t>ecommending</w:t>
      </w:r>
      <w:r>
        <w:rPr>
          <w:bCs/>
        </w:rPr>
        <w:t xml:space="preserve"> Assistance</w:t>
      </w:r>
    </w:p>
    <w:p w14:paraId="2E5C0AB4" w14:textId="4C9A715C" w:rsidR="00355EB9" w:rsidRPr="00355EB9" w:rsidRDefault="00355EB9" w:rsidP="00355EB9">
      <w:pPr>
        <w:pStyle w:val="BodyText1"/>
      </w:pPr>
      <w:r w:rsidRPr="00355EB9">
        <w:t>All respondents (100%) indicated that they would recommend Sierra Club technical assistance to others seeking information or support on tobacco product waste. This unanimous endorsement suggests a high level of overall satisfaction and perceived value among participants regarding the training and support provided.</w:t>
      </w:r>
    </w:p>
    <w:tbl>
      <w:tblPr>
        <w:tblStyle w:val="GridTable4-Accent2"/>
        <w:tblW w:w="9355" w:type="dxa"/>
        <w:tblLook w:val="0420" w:firstRow="1" w:lastRow="0" w:firstColumn="0" w:lastColumn="0" w:noHBand="0" w:noVBand="1"/>
      </w:tblPr>
      <w:tblGrid>
        <w:gridCol w:w="7735"/>
        <w:gridCol w:w="1620"/>
      </w:tblGrid>
      <w:tr w:rsidR="00355EB9" w14:paraId="529AB92C" w14:textId="77777777" w:rsidTr="00BC2703">
        <w:trPr>
          <w:cnfStyle w:val="100000000000" w:firstRow="1" w:lastRow="0" w:firstColumn="0" w:lastColumn="0" w:oddVBand="0" w:evenVBand="0" w:oddHBand="0" w:evenHBand="0" w:firstRowFirstColumn="0" w:firstRowLastColumn="0" w:lastRowFirstColumn="0" w:lastRowLastColumn="0"/>
          <w:trHeight w:val="161"/>
          <w:tblHeader/>
        </w:trPr>
        <w:tc>
          <w:tcPr>
            <w:tcW w:w="9355" w:type="dxa"/>
            <w:gridSpan w:val="2"/>
            <w:tcBorders>
              <w:bottom w:val="single" w:sz="4" w:space="0" w:color="F4B083" w:themeColor="accent2" w:themeTint="99"/>
            </w:tcBorders>
          </w:tcPr>
          <w:p w14:paraId="666883F2" w14:textId="4B615674" w:rsidR="00355EB9" w:rsidRDefault="00355EB9" w:rsidP="00BC2703">
            <w:pPr>
              <w:widowControl w:val="0"/>
              <w:spacing w:before="120" w:after="120" w:line="300" w:lineRule="auto"/>
              <w:rPr>
                <w:rFonts w:ascii="Arial" w:hAnsi="Arial" w:cs="Arial"/>
                <w:sz w:val="24"/>
                <w:szCs w:val="24"/>
              </w:rPr>
            </w:pPr>
            <w:r>
              <w:rPr>
                <w:rFonts w:ascii="Arial" w:hAnsi="Arial" w:cs="Arial"/>
                <w:sz w:val="24"/>
                <w:szCs w:val="24"/>
              </w:rPr>
              <w:t>Q5. Would you recommend Sierra Club technical assistance to others seeking more information or support regarding issues related to tobacco product waste? (n=9)</w:t>
            </w:r>
          </w:p>
        </w:tc>
      </w:tr>
      <w:tr w:rsidR="00355EB9" w:rsidRPr="00FA4E80" w14:paraId="1A130756" w14:textId="77777777" w:rsidTr="00BC2703">
        <w:trPr>
          <w:cnfStyle w:val="100000000000" w:firstRow="1" w:lastRow="0" w:firstColumn="0" w:lastColumn="0" w:oddVBand="0" w:evenVBand="0" w:oddHBand="0" w:evenHBand="0" w:firstRowFirstColumn="0" w:firstRowLastColumn="0" w:lastRowFirstColumn="0" w:lastRowLastColumn="0"/>
          <w:trHeight w:val="161"/>
          <w:tblHeader/>
        </w:trPr>
        <w:tc>
          <w:tcPr>
            <w:tcW w:w="7735" w:type="dxa"/>
            <w:shd w:val="clear" w:color="auto" w:fill="F4B083" w:themeFill="accent2" w:themeFillTint="99"/>
            <w:vAlign w:val="center"/>
          </w:tcPr>
          <w:p w14:paraId="14BEBA28" w14:textId="77777777" w:rsidR="00355EB9" w:rsidRDefault="00355EB9" w:rsidP="00BC2703">
            <w:pPr>
              <w:widowControl w:val="0"/>
              <w:spacing w:before="120" w:after="120" w:line="240" w:lineRule="auto"/>
              <w:rPr>
                <w:rFonts w:ascii="Arial" w:hAnsi="Arial" w:cs="Arial"/>
                <w:sz w:val="24"/>
                <w:szCs w:val="24"/>
              </w:rPr>
            </w:pPr>
          </w:p>
        </w:tc>
        <w:tc>
          <w:tcPr>
            <w:tcW w:w="1620" w:type="dxa"/>
            <w:shd w:val="clear" w:color="auto" w:fill="F4B083" w:themeFill="accent2" w:themeFillTint="99"/>
            <w:vAlign w:val="center"/>
          </w:tcPr>
          <w:p w14:paraId="73F85CF5" w14:textId="77777777" w:rsidR="00355EB9" w:rsidRPr="00FA4E80" w:rsidRDefault="00355EB9" w:rsidP="00BC2703">
            <w:pPr>
              <w:widowControl w:val="0"/>
              <w:spacing w:before="120" w:after="120" w:line="240" w:lineRule="auto"/>
              <w:jc w:val="center"/>
              <w:rPr>
                <w:rFonts w:asciiTheme="majorHAnsi" w:hAnsiTheme="majorHAnsi" w:cstheme="majorHAnsi"/>
                <w:color w:val="auto"/>
                <w:sz w:val="24"/>
                <w:szCs w:val="24"/>
              </w:rPr>
            </w:pPr>
            <w:r>
              <w:rPr>
                <w:rFonts w:asciiTheme="majorHAnsi" w:hAnsiTheme="majorHAnsi" w:cstheme="majorHAnsi"/>
                <w:color w:val="auto"/>
                <w:sz w:val="24"/>
                <w:szCs w:val="24"/>
              </w:rPr>
              <w:t>Responses</w:t>
            </w:r>
          </w:p>
        </w:tc>
      </w:tr>
      <w:tr w:rsidR="00355EB9" w:rsidRPr="00B37310" w14:paraId="701F3218" w14:textId="77777777" w:rsidTr="00BC2703">
        <w:trPr>
          <w:cnfStyle w:val="000000100000" w:firstRow="0" w:lastRow="0" w:firstColumn="0" w:lastColumn="0" w:oddVBand="0" w:evenVBand="0" w:oddHBand="1" w:evenHBand="0" w:firstRowFirstColumn="0" w:firstRowLastColumn="0" w:lastRowFirstColumn="0" w:lastRowLastColumn="0"/>
          <w:trHeight w:val="161"/>
        </w:trPr>
        <w:tc>
          <w:tcPr>
            <w:tcW w:w="7735" w:type="dxa"/>
            <w:vAlign w:val="center"/>
          </w:tcPr>
          <w:p w14:paraId="670D2A1C" w14:textId="6A7B4168" w:rsidR="00355EB9" w:rsidRPr="00EF2C97" w:rsidRDefault="00355EB9" w:rsidP="00BC2703">
            <w:pPr>
              <w:widowControl w:val="0"/>
              <w:spacing w:before="60" w:after="60" w:line="240" w:lineRule="auto"/>
              <w:rPr>
                <w:rFonts w:cstheme="minorHAnsi"/>
                <w:sz w:val="24"/>
                <w:szCs w:val="24"/>
              </w:rPr>
            </w:pPr>
            <w:r>
              <w:rPr>
                <w:rFonts w:cstheme="minorHAnsi"/>
                <w:sz w:val="24"/>
                <w:szCs w:val="24"/>
              </w:rPr>
              <w:t>Yes</w:t>
            </w:r>
          </w:p>
        </w:tc>
        <w:tc>
          <w:tcPr>
            <w:tcW w:w="1620" w:type="dxa"/>
            <w:vAlign w:val="center"/>
          </w:tcPr>
          <w:p w14:paraId="7F155307" w14:textId="359CE8CC" w:rsidR="00355EB9" w:rsidRPr="00B37310" w:rsidRDefault="00355EB9" w:rsidP="00BC2703">
            <w:pPr>
              <w:widowControl w:val="0"/>
              <w:spacing w:before="60" w:after="60" w:line="240" w:lineRule="auto"/>
              <w:jc w:val="center"/>
              <w:rPr>
                <w:rFonts w:cstheme="minorHAnsi"/>
                <w:sz w:val="24"/>
                <w:szCs w:val="24"/>
              </w:rPr>
            </w:pPr>
            <w:r>
              <w:rPr>
                <w:rFonts w:cstheme="minorHAnsi"/>
                <w:sz w:val="24"/>
                <w:szCs w:val="24"/>
              </w:rPr>
              <w:t>100.00% (9)</w:t>
            </w:r>
          </w:p>
        </w:tc>
      </w:tr>
      <w:tr w:rsidR="00355EB9" w14:paraId="275DDBB5" w14:textId="77777777" w:rsidTr="00BC2703">
        <w:trPr>
          <w:trHeight w:val="161"/>
        </w:trPr>
        <w:tc>
          <w:tcPr>
            <w:tcW w:w="7735" w:type="dxa"/>
            <w:vAlign w:val="center"/>
          </w:tcPr>
          <w:p w14:paraId="77D1BAFA" w14:textId="7DC885D1" w:rsidR="00355EB9" w:rsidRPr="00EF2C97" w:rsidRDefault="00355EB9" w:rsidP="00BC2703">
            <w:pPr>
              <w:widowControl w:val="0"/>
              <w:spacing w:before="60" w:after="60" w:line="240" w:lineRule="auto"/>
              <w:rPr>
                <w:rFonts w:cstheme="minorHAnsi"/>
                <w:sz w:val="24"/>
                <w:szCs w:val="24"/>
              </w:rPr>
            </w:pPr>
            <w:r>
              <w:rPr>
                <w:rFonts w:cstheme="minorHAnsi"/>
                <w:sz w:val="24"/>
                <w:szCs w:val="24"/>
              </w:rPr>
              <w:t>No</w:t>
            </w:r>
          </w:p>
        </w:tc>
        <w:tc>
          <w:tcPr>
            <w:tcW w:w="1620" w:type="dxa"/>
            <w:vAlign w:val="center"/>
          </w:tcPr>
          <w:p w14:paraId="43FEF731" w14:textId="42C9A975" w:rsidR="00355EB9" w:rsidRDefault="00355EB9" w:rsidP="00BC2703">
            <w:pPr>
              <w:widowControl w:val="0"/>
              <w:spacing w:before="60" w:after="60" w:line="240" w:lineRule="auto"/>
              <w:jc w:val="center"/>
              <w:rPr>
                <w:rFonts w:cstheme="minorHAnsi"/>
                <w:sz w:val="24"/>
                <w:szCs w:val="24"/>
              </w:rPr>
            </w:pPr>
            <w:r>
              <w:rPr>
                <w:rFonts w:cstheme="minorHAnsi"/>
                <w:sz w:val="24"/>
                <w:szCs w:val="24"/>
              </w:rPr>
              <w:t>0.00% (0)</w:t>
            </w:r>
          </w:p>
        </w:tc>
      </w:tr>
      <w:tr w:rsidR="00355EB9" w14:paraId="4DB02CFA" w14:textId="77777777" w:rsidTr="00BC2703">
        <w:trPr>
          <w:cnfStyle w:val="000000100000" w:firstRow="0" w:lastRow="0" w:firstColumn="0" w:lastColumn="0" w:oddVBand="0" w:evenVBand="0" w:oddHBand="1" w:evenHBand="0" w:firstRowFirstColumn="0" w:firstRowLastColumn="0" w:lastRowFirstColumn="0" w:lastRowLastColumn="0"/>
          <w:trHeight w:val="161"/>
        </w:trPr>
        <w:tc>
          <w:tcPr>
            <w:tcW w:w="7735" w:type="dxa"/>
            <w:vAlign w:val="center"/>
          </w:tcPr>
          <w:p w14:paraId="56C27E7A" w14:textId="74AC4AFB" w:rsidR="00355EB9" w:rsidRPr="00EF2C97" w:rsidRDefault="00355EB9" w:rsidP="00BC2703">
            <w:pPr>
              <w:widowControl w:val="0"/>
              <w:spacing w:before="60" w:after="60" w:line="240" w:lineRule="auto"/>
              <w:rPr>
                <w:rFonts w:cstheme="minorHAnsi"/>
                <w:sz w:val="24"/>
                <w:szCs w:val="24"/>
              </w:rPr>
            </w:pPr>
            <w:r>
              <w:rPr>
                <w:rFonts w:cstheme="minorHAnsi"/>
                <w:sz w:val="24"/>
                <w:szCs w:val="24"/>
              </w:rPr>
              <w:t>Other (Write-in)</w:t>
            </w:r>
          </w:p>
        </w:tc>
        <w:tc>
          <w:tcPr>
            <w:tcW w:w="1620" w:type="dxa"/>
            <w:vAlign w:val="center"/>
          </w:tcPr>
          <w:p w14:paraId="7E7AF259" w14:textId="484B1522" w:rsidR="00355EB9" w:rsidRDefault="00355EB9" w:rsidP="00BC2703">
            <w:pPr>
              <w:widowControl w:val="0"/>
              <w:spacing w:before="60" w:after="60" w:line="240" w:lineRule="auto"/>
              <w:jc w:val="center"/>
              <w:rPr>
                <w:rFonts w:cstheme="minorHAnsi"/>
                <w:sz w:val="24"/>
                <w:szCs w:val="24"/>
              </w:rPr>
            </w:pPr>
            <w:r>
              <w:rPr>
                <w:rFonts w:cstheme="minorHAnsi"/>
                <w:sz w:val="24"/>
                <w:szCs w:val="24"/>
              </w:rPr>
              <w:t>0.00% (0)</w:t>
            </w:r>
          </w:p>
        </w:tc>
      </w:tr>
    </w:tbl>
    <w:p w14:paraId="05D56758" w14:textId="77777777" w:rsidR="00323D14" w:rsidRPr="00CB1427" w:rsidRDefault="00323D14" w:rsidP="00323D14">
      <w:pPr>
        <w:pStyle w:val="Style1"/>
        <w:rPr>
          <w:rStyle w:val="Emphasis"/>
          <w:b/>
          <w:bCs/>
          <w:i w:val="0"/>
          <w:iCs w:val="0"/>
          <w:color w:val="2E74B5" w:themeColor="accent1" w:themeShade="BF"/>
          <w:sz w:val="26"/>
          <w:u w:val="none"/>
        </w:rPr>
      </w:pPr>
      <w:r>
        <w:rPr>
          <w:bCs/>
        </w:rPr>
        <w:t>Open-Ended Feedback</w:t>
      </w:r>
    </w:p>
    <w:p w14:paraId="28B40D76" w14:textId="5EB116A8" w:rsidR="0002288E" w:rsidRPr="0002288E" w:rsidRDefault="0002288E" w:rsidP="0002288E">
      <w:pPr>
        <w:pStyle w:val="Style1"/>
        <w:rPr>
          <w:rStyle w:val="Emphasis"/>
          <w:b/>
          <w:bCs/>
          <w:i w:val="0"/>
          <w:iCs w:val="0"/>
          <w:color w:val="70AD47" w:themeColor="accent6"/>
          <w:sz w:val="25"/>
          <w:szCs w:val="25"/>
          <w:u w:val="none"/>
        </w:rPr>
      </w:pPr>
      <w:r w:rsidRPr="0002288E">
        <w:rPr>
          <w:bCs/>
          <w:color w:val="70AD47" w:themeColor="accent6"/>
          <w:sz w:val="25"/>
          <w:szCs w:val="25"/>
        </w:rPr>
        <w:t xml:space="preserve">Usefulness and Impact of Technical Assistance </w:t>
      </w:r>
    </w:p>
    <w:p w14:paraId="442DF2B0" w14:textId="5EC260F7" w:rsidR="0002288E" w:rsidRPr="0002288E" w:rsidRDefault="0002288E" w:rsidP="0002288E">
      <w:pPr>
        <w:pStyle w:val="BodyText1"/>
      </w:pPr>
      <w:r w:rsidRPr="0002288E">
        <w:t xml:space="preserve">Of the 10 participants who completed the survey, 7 provided a written response to the open-ended question: “How did the assistance provided by Sierra Club staff help you to </w:t>
      </w:r>
      <w:r w:rsidRPr="0002288E">
        <w:lastRenderedPageBreak/>
        <w:t>progress your tobacco product waste knowledge and/or initiatives?”</w:t>
      </w:r>
      <w:r>
        <w:t xml:space="preserve"> </w:t>
      </w:r>
      <w:r w:rsidRPr="0002288E">
        <w:t xml:space="preserve">When asked this question, participants offered a range of reflections that highlighted how the training supported their learning and </w:t>
      </w:r>
      <w:proofErr w:type="gramStart"/>
      <w:r w:rsidRPr="0002288E">
        <w:t>next</w:t>
      </w:r>
      <w:proofErr w:type="gramEnd"/>
      <w:r w:rsidRPr="0002288E">
        <w:t xml:space="preserve"> steps. Several noted that they gained new information, found the session very informative, or left with more options to try. Others shared that the training helped them better understand how to address tobacco product waste issues or emphasized the importance of being sensitive when working with tribes and using appropriate resources. One participant mentioned that the presentation acknowledged declining cigarette use, while still emphasizing the persistent impacts of tobacco product waste.</w:t>
      </w:r>
    </w:p>
    <w:p w14:paraId="74CA6736" w14:textId="31EDFC0D" w:rsidR="0002288E" w:rsidRDefault="0002288E" w:rsidP="0002288E">
      <w:pPr>
        <w:pStyle w:val="Style1"/>
        <w:rPr>
          <w:bCs/>
          <w:color w:val="70AD47" w:themeColor="accent6"/>
          <w:sz w:val="25"/>
          <w:szCs w:val="25"/>
        </w:rPr>
      </w:pPr>
      <w:r>
        <w:rPr>
          <w:bCs/>
          <w:color w:val="70AD47" w:themeColor="accent6"/>
          <w:sz w:val="25"/>
          <w:szCs w:val="25"/>
        </w:rPr>
        <w:t>Suggestions for Improvement</w:t>
      </w:r>
    </w:p>
    <w:p w14:paraId="4C8DE5C9" w14:textId="09EE54CE" w:rsidR="0002288E" w:rsidRDefault="0002288E" w:rsidP="00323D14">
      <w:pPr>
        <w:pStyle w:val="BodyText1"/>
      </w:pPr>
      <w:r w:rsidRPr="0002288E">
        <w:t xml:space="preserve">Of the 10 participants who completed the survey, 5 provided written responses to the open-ended question: </w:t>
      </w:r>
      <w:r w:rsidRPr="0002288E">
        <w:rPr>
          <w:i/>
          <w:iCs/>
        </w:rPr>
        <w:t>“How can Sierra Club improve its technical assistance?”</w:t>
      </w:r>
      <w:r>
        <w:t xml:space="preserve"> </w:t>
      </w:r>
      <w:r w:rsidRPr="0002288E">
        <w:t xml:space="preserve">When asked this question, participants offered limited constructive feedback. One participant noted that the </w:t>
      </w:r>
      <w:r w:rsidRPr="0002288E">
        <w:rPr>
          <w:i/>
          <w:iCs/>
        </w:rPr>
        <w:t>technology worked great</w:t>
      </w:r>
      <w:r w:rsidRPr="0002288E">
        <w:t xml:space="preserve">, and another suggested adding an </w:t>
      </w:r>
      <w:r w:rsidRPr="0002288E">
        <w:rPr>
          <w:i/>
          <w:iCs/>
        </w:rPr>
        <w:t>email list</w:t>
      </w:r>
      <w:r w:rsidRPr="0002288E">
        <w:t xml:space="preserve"> as a possible improvement. The remaining responses included </w:t>
      </w:r>
      <w:r w:rsidRPr="0002288E">
        <w:rPr>
          <w:i/>
          <w:iCs/>
        </w:rPr>
        <w:t>“None”</w:t>
      </w:r>
      <w:r w:rsidRPr="0002288E">
        <w:t xml:space="preserve"> or </w:t>
      </w:r>
      <w:r w:rsidRPr="0002288E">
        <w:rPr>
          <w:i/>
          <w:iCs/>
        </w:rPr>
        <w:t>“N/a,”</w:t>
      </w:r>
      <w:r w:rsidRPr="0002288E">
        <w:t xml:space="preserve"> indicating that most respondents did not have suggestions for improvement or felt the assistance met their expectations.</w:t>
      </w:r>
    </w:p>
    <w:p w14:paraId="4C7409DB" w14:textId="19826B11" w:rsidR="00CB1427" w:rsidRDefault="00CB1427" w:rsidP="00CB1427">
      <w:pPr>
        <w:pStyle w:val="Style1"/>
        <w:rPr>
          <w:bCs/>
        </w:rPr>
      </w:pPr>
      <w:r>
        <w:rPr>
          <w:bCs/>
        </w:rPr>
        <w:t>Participant Role or Affiliation</w:t>
      </w:r>
    </w:p>
    <w:p w14:paraId="10B6E32B" w14:textId="1C64DB5A" w:rsidR="0002288E" w:rsidRPr="00CB1427" w:rsidRDefault="0094180B" w:rsidP="0094180B">
      <w:pPr>
        <w:pStyle w:val="BodyText1"/>
        <w:rPr>
          <w:rStyle w:val="Emphasis"/>
          <w:b w:val="0"/>
          <w:bCs/>
          <w:i w:val="0"/>
          <w:iCs w:val="0"/>
          <w:color w:val="2E74B5" w:themeColor="accent1" w:themeShade="BF"/>
          <w:sz w:val="26"/>
          <w:u w:val="none"/>
        </w:rPr>
      </w:pPr>
      <w:proofErr w:type="gramStart"/>
      <w:r w:rsidRPr="0094180B">
        <w:t>A majority of</w:t>
      </w:r>
      <w:proofErr w:type="gramEnd"/>
      <w:r w:rsidRPr="0094180B">
        <w:t xml:space="preserve"> participants (80%) selected “Other” to describe their role or affiliation, specifying backgrounds such as school nurse, local resident, non-profit organization staff, and public health personnel. Additionally, one participant (10%) identified as California Tobacco Control Program (CTCP)-funded project staff, and another (10%) as a young adult advocate. No participants identified as Sierra Club chapter representatives.</w:t>
      </w:r>
    </w:p>
    <w:tbl>
      <w:tblPr>
        <w:tblStyle w:val="GridTable4-Accent1"/>
        <w:tblW w:w="9355" w:type="dxa"/>
        <w:tblLayout w:type="fixed"/>
        <w:tblLook w:val="0420" w:firstRow="1" w:lastRow="0" w:firstColumn="0" w:lastColumn="0" w:noHBand="0" w:noVBand="1"/>
      </w:tblPr>
      <w:tblGrid>
        <w:gridCol w:w="6835"/>
        <w:gridCol w:w="2520"/>
      </w:tblGrid>
      <w:tr w:rsidR="0002288E" w14:paraId="37ED3083" w14:textId="77777777" w:rsidTr="0094180B">
        <w:trPr>
          <w:cnfStyle w:val="100000000000" w:firstRow="1" w:lastRow="0" w:firstColumn="0" w:lastColumn="0" w:oddVBand="0" w:evenVBand="0" w:oddHBand="0" w:evenHBand="0" w:firstRowFirstColumn="0" w:firstRowLastColumn="0" w:lastRowFirstColumn="0" w:lastRowLastColumn="0"/>
          <w:trHeight w:val="161"/>
          <w:tblHeader/>
        </w:trPr>
        <w:tc>
          <w:tcPr>
            <w:tcW w:w="6835" w:type="dxa"/>
            <w:hideMark/>
          </w:tcPr>
          <w:p w14:paraId="5335A22A" w14:textId="11E2C171" w:rsidR="0002288E" w:rsidRDefault="0002288E" w:rsidP="00BC2703">
            <w:pPr>
              <w:widowControl w:val="0"/>
              <w:spacing w:before="60" w:after="60" w:line="300" w:lineRule="auto"/>
              <w:rPr>
                <w:rFonts w:ascii="Arial" w:hAnsi="Arial" w:cs="Arial"/>
                <w:sz w:val="24"/>
                <w:szCs w:val="24"/>
              </w:rPr>
            </w:pPr>
            <w:r>
              <w:rPr>
                <w:rFonts w:ascii="Arial" w:hAnsi="Arial" w:cs="Arial"/>
                <w:sz w:val="24"/>
                <w:szCs w:val="24"/>
              </w:rPr>
              <w:t>Q1. Which of the following best describes you? (n=10)</w:t>
            </w:r>
          </w:p>
        </w:tc>
        <w:tc>
          <w:tcPr>
            <w:tcW w:w="2520" w:type="dxa"/>
            <w:hideMark/>
          </w:tcPr>
          <w:p w14:paraId="171912A6" w14:textId="23AAC5E6" w:rsidR="0002288E" w:rsidRPr="0002288E" w:rsidRDefault="0002288E" w:rsidP="0002288E">
            <w:pPr>
              <w:widowControl w:val="0"/>
              <w:spacing w:before="60" w:after="60" w:line="300" w:lineRule="auto"/>
              <w:jc w:val="center"/>
              <w:rPr>
                <w:rFonts w:ascii="Arial" w:hAnsi="Arial" w:cs="Arial"/>
                <w:b w:val="0"/>
                <w:bCs w:val="0"/>
                <w:sz w:val="24"/>
                <w:szCs w:val="24"/>
              </w:rPr>
            </w:pPr>
            <w:r>
              <w:rPr>
                <w:rFonts w:ascii="Arial" w:hAnsi="Arial" w:cs="Arial"/>
                <w:sz w:val="24"/>
                <w:szCs w:val="24"/>
              </w:rPr>
              <w:t>Responses</w:t>
            </w:r>
          </w:p>
        </w:tc>
      </w:tr>
      <w:tr w:rsidR="0002288E" w:rsidRPr="001354B8" w14:paraId="05F7693B" w14:textId="77777777" w:rsidTr="0094180B">
        <w:trPr>
          <w:cnfStyle w:val="100000000000" w:firstRow="1" w:lastRow="0" w:firstColumn="0" w:lastColumn="0" w:oddVBand="0" w:evenVBand="0" w:oddHBand="0" w:evenHBand="0" w:firstRowFirstColumn="0" w:firstRowLastColumn="0" w:lastRowFirstColumn="0" w:lastRowLastColumn="0"/>
          <w:trHeight w:val="63"/>
          <w:tblHeader/>
        </w:trPr>
        <w:tc>
          <w:tcPr>
            <w:tcW w:w="6835" w:type="dxa"/>
          </w:tcPr>
          <w:p w14:paraId="216AF300" w14:textId="7AE4E35C" w:rsidR="0002288E" w:rsidRPr="004948C6" w:rsidRDefault="0002288E" w:rsidP="00BC2703">
            <w:pPr>
              <w:widowControl w:val="0"/>
              <w:spacing w:before="60" w:after="60" w:line="240" w:lineRule="auto"/>
              <w:rPr>
                <w:rFonts w:cstheme="minorHAnsi"/>
                <w:b w:val="0"/>
                <w:sz w:val="24"/>
                <w:szCs w:val="24"/>
              </w:rPr>
            </w:pPr>
            <w:r>
              <w:rPr>
                <w:rFonts w:cstheme="minorHAnsi"/>
                <w:b w:val="0"/>
                <w:sz w:val="24"/>
                <w:szCs w:val="24"/>
              </w:rPr>
              <w:t>California Tobacco Control Program (CTCP)-Funded Project Staff</w:t>
            </w:r>
          </w:p>
        </w:tc>
        <w:tc>
          <w:tcPr>
            <w:tcW w:w="2520" w:type="dxa"/>
          </w:tcPr>
          <w:p w14:paraId="51716332" w14:textId="7FFB14EC" w:rsidR="0002288E" w:rsidRPr="000A08DC" w:rsidRDefault="0002288E" w:rsidP="00BC2703">
            <w:pPr>
              <w:pStyle w:val="EPAbullets"/>
              <w:widowControl w:val="0"/>
              <w:numPr>
                <w:ilvl w:val="0"/>
                <w:numId w:val="0"/>
              </w:numPr>
              <w:spacing w:before="60" w:after="60" w:line="240" w:lineRule="auto"/>
              <w:jc w:val="center"/>
              <w:rPr>
                <w:rFonts w:asciiTheme="minorHAnsi" w:hAnsiTheme="minorHAnsi" w:cstheme="minorHAnsi"/>
                <w:szCs w:val="24"/>
              </w:rPr>
            </w:pPr>
            <w:r>
              <w:rPr>
                <w:rFonts w:asciiTheme="minorHAnsi" w:hAnsiTheme="minorHAnsi" w:cstheme="minorHAnsi"/>
                <w:szCs w:val="24"/>
              </w:rPr>
              <w:t>10.00% (1)</w:t>
            </w:r>
          </w:p>
        </w:tc>
      </w:tr>
      <w:tr w:rsidR="0002288E" w:rsidRPr="001354B8" w14:paraId="088E8889" w14:textId="77777777" w:rsidTr="001A7082">
        <w:trPr>
          <w:cnfStyle w:val="000000100000" w:firstRow="0" w:lastRow="0" w:firstColumn="0" w:lastColumn="0" w:oddVBand="0" w:evenVBand="0" w:oddHBand="1" w:evenHBand="0" w:firstRowFirstColumn="0" w:firstRowLastColumn="0" w:lastRowFirstColumn="0" w:lastRowLastColumn="0"/>
          <w:trHeight w:val="63"/>
        </w:trPr>
        <w:tc>
          <w:tcPr>
            <w:tcW w:w="6835" w:type="dxa"/>
          </w:tcPr>
          <w:p w14:paraId="7F8CBDC4" w14:textId="3DCBEA13" w:rsidR="0002288E" w:rsidRDefault="0002288E" w:rsidP="00BC2703">
            <w:pPr>
              <w:widowControl w:val="0"/>
              <w:spacing w:before="60" w:after="60" w:line="240" w:lineRule="auto"/>
              <w:rPr>
                <w:rFonts w:cstheme="minorHAnsi"/>
                <w:b/>
                <w:sz w:val="24"/>
                <w:szCs w:val="24"/>
              </w:rPr>
            </w:pPr>
            <w:r>
              <w:rPr>
                <w:rFonts w:cstheme="minorHAnsi"/>
                <w:b/>
                <w:sz w:val="24"/>
                <w:szCs w:val="24"/>
              </w:rPr>
              <w:t>Sierra Club Chapter Representative</w:t>
            </w:r>
          </w:p>
        </w:tc>
        <w:tc>
          <w:tcPr>
            <w:tcW w:w="2520" w:type="dxa"/>
          </w:tcPr>
          <w:p w14:paraId="55E335A9" w14:textId="118D2D78" w:rsidR="0002288E" w:rsidRDefault="0002288E" w:rsidP="00BC2703">
            <w:pPr>
              <w:pStyle w:val="EPAbullets"/>
              <w:widowControl w:val="0"/>
              <w:numPr>
                <w:ilvl w:val="0"/>
                <w:numId w:val="0"/>
              </w:numPr>
              <w:spacing w:before="60" w:after="60" w:line="240" w:lineRule="auto"/>
              <w:jc w:val="center"/>
              <w:rPr>
                <w:rFonts w:asciiTheme="minorHAnsi" w:hAnsiTheme="minorHAnsi" w:cstheme="minorHAnsi"/>
                <w:szCs w:val="24"/>
              </w:rPr>
            </w:pPr>
            <w:r>
              <w:rPr>
                <w:rFonts w:asciiTheme="minorHAnsi" w:hAnsiTheme="minorHAnsi" w:cstheme="minorHAnsi"/>
                <w:szCs w:val="24"/>
              </w:rPr>
              <w:t>0.00% (0)</w:t>
            </w:r>
          </w:p>
        </w:tc>
      </w:tr>
      <w:tr w:rsidR="0002288E" w:rsidRPr="001354B8" w14:paraId="06FDBC34" w14:textId="77777777" w:rsidTr="004F0F19">
        <w:trPr>
          <w:trHeight w:val="63"/>
        </w:trPr>
        <w:tc>
          <w:tcPr>
            <w:tcW w:w="6835" w:type="dxa"/>
          </w:tcPr>
          <w:p w14:paraId="5F18B813" w14:textId="1D3EB1CD" w:rsidR="0002288E" w:rsidRPr="004948C6" w:rsidRDefault="0002288E" w:rsidP="00BC2703">
            <w:pPr>
              <w:widowControl w:val="0"/>
              <w:spacing w:before="60" w:after="60" w:line="240" w:lineRule="auto"/>
              <w:rPr>
                <w:rFonts w:cstheme="minorHAnsi"/>
                <w:b/>
                <w:sz w:val="24"/>
                <w:szCs w:val="24"/>
              </w:rPr>
            </w:pPr>
            <w:r>
              <w:rPr>
                <w:rFonts w:cstheme="minorHAnsi"/>
                <w:b/>
                <w:sz w:val="24"/>
                <w:szCs w:val="24"/>
              </w:rPr>
              <w:t>Young Adult Advocate</w:t>
            </w:r>
          </w:p>
        </w:tc>
        <w:tc>
          <w:tcPr>
            <w:tcW w:w="2520" w:type="dxa"/>
          </w:tcPr>
          <w:p w14:paraId="782A39F1" w14:textId="63F96174" w:rsidR="0002288E" w:rsidRPr="000A08DC" w:rsidRDefault="0002288E" w:rsidP="00BC2703">
            <w:pPr>
              <w:pStyle w:val="EPAbullets"/>
              <w:widowControl w:val="0"/>
              <w:numPr>
                <w:ilvl w:val="0"/>
                <w:numId w:val="0"/>
              </w:numPr>
              <w:spacing w:before="60" w:after="60" w:line="240" w:lineRule="auto"/>
              <w:jc w:val="center"/>
              <w:rPr>
                <w:rFonts w:asciiTheme="minorHAnsi" w:hAnsiTheme="minorHAnsi" w:cstheme="minorHAnsi"/>
                <w:szCs w:val="24"/>
              </w:rPr>
            </w:pPr>
            <w:r>
              <w:rPr>
                <w:rFonts w:asciiTheme="minorHAnsi" w:hAnsiTheme="minorHAnsi" w:cstheme="minorHAnsi"/>
                <w:szCs w:val="24"/>
              </w:rPr>
              <w:t>10.00% (1)</w:t>
            </w:r>
          </w:p>
        </w:tc>
      </w:tr>
      <w:tr w:rsidR="0002288E" w:rsidRPr="001354B8" w14:paraId="01746B9B" w14:textId="77777777" w:rsidTr="00106103">
        <w:trPr>
          <w:cnfStyle w:val="000000100000" w:firstRow="0" w:lastRow="0" w:firstColumn="0" w:lastColumn="0" w:oddVBand="0" w:evenVBand="0" w:oddHBand="1" w:evenHBand="0" w:firstRowFirstColumn="0" w:firstRowLastColumn="0" w:lastRowFirstColumn="0" w:lastRowLastColumn="0"/>
          <w:trHeight w:val="63"/>
        </w:trPr>
        <w:tc>
          <w:tcPr>
            <w:tcW w:w="6835" w:type="dxa"/>
          </w:tcPr>
          <w:p w14:paraId="4AEB4934" w14:textId="77777777" w:rsidR="0002288E" w:rsidRDefault="0002288E" w:rsidP="00BC2703">
            <w:pPr>
              <w:widowControl w:val="0"/>
              <w:spacing w:before="60" w:after="60" w:line="240" w:lineRule="auto"/>
              <w:rPr>
                <w:rFonts w:cstheme="minorHAnsi"/>
                <w:b/>
                <w:sz w:val="24"/>
                <w:szCs w:val="24"/>
              </w:rPr>
            </w:pPr>
            <w:r>
              <w:rPr>
                <w:rFonts w:cstheme="minorHAnsi"/>
                <w:b/>
                <w:sz w:val="24"/>
                <w:szCs w:val="24"/>
              </w:rPr>
              <w:t>Other (Write-in):</w:t>
            </w:r>
            <w:r w:rsidR="0094180B">
              <w:rPr>
                <w:rFonts w:cstheme="minorHAnsi"/>
                <w:b/>
                <w:sz w:val="24"/>
                <w:szCs w:val="24"/>
              </w:rPr>
              <w:t xml:space="preserve"> </w:t>
            </w:r>
          </w:p>
          <w:p w14:paraId="6C44B9CD" w14:textId="77777777" w:rsidR="0094180B" w:rsidRDefault="0094180B">
            <w:pPr>
              <w:pStyle w:val="ListParagraph"/>
              <w:widowControl w:val="0"/>
              <w:numPr>
                <w:ilvl w:val="0"/>
                <w:numId w:val="4"/>
              </w:numPr>
              <w:spacing w:before="60" w:after="60" w:line="240" w:lineRule="auto"/>
              <w:rPr>
                <w:rFonts w:cstheme="minorHAnsi"/>
                <w:b/>
                <w:sz w:val="24"/>
                <w:szCs w:val="24"/>
              </w:rPr>
            </w:pPr>
            <w:r>
              <w:rPr>
                <w:rFonts w:cstheme="minorHAnsi"/>
                <w:b/>
                <w:sz w:val="24"/>
                <w:szCs w:val="24"/>
              </w:rPr>
              <w:t>Blank (4)</w:t>
            </w:r>
          </w:p>
          <w:p w14:paraId="775761B3" w14:textId="77777777" w:rsidR="0094180B" w:rsidRDefault="0094180B">
            <w:pPr>
              <w:pStyle w:val="ListParagraph"/>
              <w:widowControl w:val="0"/>
              <w:numPr>
                <w:ilvl w:val="0"/>
                <w:numId w:val="4"/>
              </w:numPr>
              <w:spacing w:before="60" w:after="60" w:line="240" w:lineRule="auto"/>
              <w:rPr>
                <w:rFonts w:cstheme="minorHAnsi"/>
                <w:b/>
                <w:sz w:val="24"/>
                <w:szCs w:val="24"/>
              </w:rPr>
            </w:pPr>
            <w:r>
              <w:rPr>
                <w:rFonts w:cstheme="minorHAnsi"/>
                <w:b/>
                <w:sz w:val="24"/>
                <w:szCs w:val="24"/>
              </w:rPr>
              <w:t>School nurse</w:t>
            </w:r>
          </w:p>
          <w:p w14:paraId="6F4D6F6F" w14:textId="77777777" w:rsidR="0094180B" w:rsidRDefault="0094180B">
            <w:pPr>
              <w:pStyle w:val="ListParagraph"/>
              <w:widowControl w:val="0"/>
              <w:numPr>
                <w:ilvl w:val="0"/>
                <w:numId w:val="4"/>
              </w:numPr>
              <w:spacing w:before="60" w:after="60" w:line="240" w:lineRule="auto"/>
              <w:rPr>
                <w:rFonts w:cstheme="minorHAnsi"/>
                <w:b/>
                <w:sz w:val="24"/>
                <w:szCs w:val="24"/>
              </w:rPr>
            </w:pPr>
            <w:r>
              <w:rPr>
                <w:rFonts w:cstheme="minorHAnsi"/>
                <w:b/>
                <w:sz w:val="24"/>
                <w:szCs w:val="24"/>
              </w:rPr>
              <w:t>Local resident</w:t>
            </w:r>
          </w:p>
          <w:p w14:paraId="3732246D" w14:textId="77777777" w:rsidR="0094180B" w:rsidRDefault="0094180B">
            <w:pPr>
              <w:pStyle w:val="ListParagraph"/>
              <w:widowControl w:val="0"/>
              <w:numPr>
                <w:ilvl w:val="0"/>
                <w:numId w:val="4"/>
              </w:numPr>
              <w:spacing w:before="60" w:after="60" w:line="240" w:lineRule="auto"/>
              <w:rPr>
                <w:rFonts w:cstheme="minorHAnsi"/>
                <w:b/>
                <w:sz w:val="24"/>
                <w:szCs w:val="24"/>
              </w:rPr>
            </w:pPr>
            <w:r>
              <w:rPr>
                <w:rFonts w:cstheme="minorHAnsi"/>
                <w:b/>
                <w:sz w:val="24"/>
                <w:szCs w:val="24"/>
              </w:rPr>
              <w:t xml:space="preserve">Non-profit organization (NPO) </w:t>
            </w:r>
          </w:p>
          <w:p w14:paraId="4F29CEDD" w14:textId="1A0FA70F" w:rsidR="0094180B" w:rsidRPr="0094180B" w:rsidRDefault="0094180B">
            <w:pPr>
              <w:pStyle w:val="ListParagraph"/>
              <w:widowControl w:val="0"/>
              <w:numPr>
                <w:ilvl w:val="0"/>
                <w:numId w:val="4"/>
              </w:numPr>
              <w:spacing w:before="60" w:after="60" w:line="240" w:lineRule="auto"/>
              <w:rPr>
                <w:rFonts w:cstheme="minorHAnsi"/>
                <w:b/>
                <w:sz w:val="24"/>
                <w:szCs w:val="24"/>
              </w:rPr>
            </w:pPr>
            <w:r>
              <w:rPr>
                <w:rFonts w:cstheme="minorHAnsi"/>
                <w:b/>
                <w:sz w:val="24"/>
                <w:szCs w:val="24"/>
              </w:rPr>
              <w:t>Public Health</w:t>
            </w:r>
          </w:p>
        </w:tc>
        <w:tc>
          <w:tcPr>
            <w:tcW w:w="2520" w:type="dxa"/>
          </w:tcPr>
          <w:p w14:paraId="02AEA81F" w14:textId="4E6D5BFF" w:rsidR="0002288E" w:rsidRPr="000A08DC" w:rsidRDefault="0002288E" w:rsidP="00BC2703">
            <w:pPr>
              <w:pStyle w:val="EPAbullets"/>
              <w:widowControl w:val="0"/>
              <w:numPr>
                <w:ilvl w:val="0"/>
                <w:numId w:val="0"/>
              </w:numPr>
              <w:spacing w:before="60" w:after="60" w:line="240" w:lineRule="auto"/>
              <w:jc w:val="center"/>
              <w:rPr>
                <w:rFonts w:asciiTheme="minorHAnsi" w:hAnsiTheme="minorHAnsi" w:cstheme="minorHAnsi"/>
                <w:szCs w:val="24"/>
              </w:rPr>
            </w:pPr>
            <w:r>
              <w:rPr>
                <w:rFonts w:asciiTheme="minorHAnsi" w:hAnsiTheme="minorHAnsi" w:cstheme="minorHAnsi"/>
                <w:szCs w:val="24"/>
              </w:rPr>
              <w:t>80.00% (8)</w:t>
            </w:r>
          </w:p>
        </w:tc>
      </w:tr>
    </w:tbl>
    <w:p w14:paraId="03A810F2" w14:textId="382C7C0D" w:rsidR="0094180B" w:rsidRPr="00E529D4" w:rsidRDefault="0094180B" w:rsidP="0094180B">
      <w:pPr>
        <w:pStyle w:val="Style2"/>
        <w:spacing w:before="360" w:line="257" w:lineRule="auto"/>
      </w:pPr>
      <w:r>
        <w:rPr>
          <w:rStyle w:val="Emphasis"/>
          <w:b/>
          <w:i w:val="0"/>
          <w:iCs w:val="0"/>
          <w:color w:val="70AD47" w:themeColor="accent6"/>
          <w:sz w:val="32"/>
          <w:u w:val="none"/>
        </w:rPr>
        <w:lastRenderedPageBreak/>
        <w:t>Conclusions and Recommendations</w:t>
      </w:r>
    </w:p>
    <w:p w14:paraId="2E4EA84C" w14:textId="3FF7B003" w:rsidR="0094180B" w:rsidRPr="0094180B" w:rsidRDefault="0094180B" w:rsidP="003C4AE4">
      <w:pPr>
        <w:pStyle w:val="BodyText1"/>
        <w:spacing w:after="120"/>
      </w:pPr>
      <w:r w:rsidRPr="0094180B">
        <w:t>Survey results indicate that Sierra Club’s technical assistance was well-received and effectively advanced participants’ knowledge of tobacco product waste, particularly in the areas of education and general awareness. Respondents expressed high satisfaction with the quality, timeliness, and usefulness of the support, and most found the assistance helpful in increasing their knowledge, educating others, and understanding the policy landscape. The unanimous recommendation rate and largely positive narrative feedback further underscore the value of the training.</w:t>
      </w:r>
      <w:r w:rsidR="003C4AE4">
        <w:t xml:space="preserve"> </w:t>
      </w:r>
      <w:r w:rsidRPr="0094180B">
        <w:t xml:space="preserve">That said, opportunities remain to strengthen future </w:t>
      </w:r>
      <w:proofErr w:type="gramStart"/>
      <w:r w:rsidRPr="0094180B">
        <w:t>trainings</w:t>
      </w:r>
      <w:proofErr w:type="gramEnd"/>
      <w:r w:rsidRPr="0094180B">
        <w:t xml:space="preserve"> and build on these successes:</w:t>
      </w:r>
    </w:p>
    <w:p w14:paraId="1A9B26A8" w14:textId="3C5F3484" w:rsidR="0094180B" w:rsidRPr="0094180B" w:rsidRDefault="0094180B" w:rsidP="006E01AC">
      <w:pPr>
        <w:pStyle w:val="BodyText1"/>
        <w:widowControl w:val="0"/>
        <w:numPr>
          <w:ilvl w:val="0"/>
          <w:numId w:val="5"/>
        </w:numPr>
        <w:tabs>
          <w:tab w:val="clear" w:pos="360"/>
        </w:tabs>
        <w:spacing w:before="120" w:after="120"/>
        <w:ind w:left="630"/>
      </w:pPr>
      <w:r w:rsidRPr="0094180B">
        <w:rPr>
          <w:b/>
          <w:bCs/>
          <w:color w:val="4472C4" w:themeColor="accent5"/>
        </w:rPr>
        <w:t>Support Strategy Development and Collaboration:</w:t>
      </w:r>
      <w:r w:rsidRPr="0094180B">
        <w:rPr>
          <w:color w:val="4472C4" w:themeColor="accent5"/>
        </w:rPr>
        <w:t xml:space="preserve"> </w:t>
      </w:r>
      <w:r w:rsidR="00AB2D84" w:rsidRPr="00AB2D84">
        <w:t>While responses were mixed, they were generally positive regarding assistance with developing strategies and identifying partners. This suggests that while participants found value, there’s still a need for more targeted, practical tools and examples in these areas. Future sessions might benefit from incorporating scenario-based exercises, sample action plans, or strategy templates that participants can adapt to their local contexts.</w:t>
      </w:r>
    </w:p>
    <w:p w14:paraId="4D26B39A" w14:textId="77777777" w:rsidR="0094180B" w:rsidRPr="0094180B" w:rsidRDefault="0094180B" w:rsidP="006E01AC">
      <w:pPr>
        <w:pStyle w:val="BodyText1"/>
        <w:widowControl w:val="0"/>
        <w:numPr>
          <w:ilvl w:val="0"/>
          <w:numId w:val="5"/>
        </w:numPr>
        <w:tabs>
          <w:tab w:val="clear" w:pos="360"/>
        </w:tabs>
        <w:spacing w:before="120" w:after="120"/>
        <w:ind w:left="630"/>
      </w:pPr>
      <w:r w:rsidRPr="0094180B">
        <w:rPr>
          <w:b/>
          <w:bCs/>
          <w:color w:val="4472C4" w:themeColor="accent5"/>
        </w:rPr>
        <w:t>Expand Training Formats and Follow-Up:</w:t>
      </w:r>
      <w:r w:rsidRPr="0094180B">
        <w:rPr>
          <w:color w:val="4472C4" w:themeColor="accent5"/>
        </w:rPr>
        <w:t xml:space="preserve"> </w:t>
      </w:r>
      <w:r w:rsidRPr="0094180B">
        <w:t>As only in-person participants were surveyed, future evaluations should ensure that remote attendees are also included. Incorporating hybrid-friendly tools and collecting feedback from all formats can help improve inclusivity and ensure a broader understanding of support needs.</w:t>
      </w:r>
    </w:p>
    <w:p w14:paraId="60C4FA1A" w14:textId="77777777" w:rsidR="0094180B" w:rsidRPr="0094180B" w:rsidRDefault="0094180B" w:rsidP="006E01AC">
      <w:pPr>
        <w:pStyle w:val="BodyText1"/>
        <w:widowControl w:val="0"/>
        <w:numPr>
          <w:ilvl w:val="0"/>
          <w:numId w:val="5"/>
        </w:numPr>
        <w:tabs>
          <w:tab w:val="clear" w:pos="360"/>
        </w:tabs>
        <w:spacing w:before="120" w:after="120"/>
        <w:ind w:left="630"/>
      </w:pPr>
      <w:r w:rsidRPr="0094180B">
        <w:rPr>
          <w:b/>
          <w:bCs/>
          <w:color w:val="4472C4" w:themeColor="accent5"/>
        </w:rPr>
        <w:t>Deepen Focus on Policy Education:</w:t>
      </w:r>
      <w:r w:rsidRPr="0094180B">
        <w:rPr>
          <w:color w:val="4472C4" w:themeColor="accent5"/>
        </w:rPr>
        <w:t xml:space="preserve"> </w:t>
      </w:r>
      <w:r w:rsidRPr="0094180B">
        <w:t>While policy landscape understanding received positive ratings, it also had the highest number of “not applicable” responses. Additional time or resources focused specifically on policy tools, decision-making pathways, and real-world policy case studies could enhance engagement in this area.</w:t>
      </w:r>
    </w:p>
    <w:p w14:paraId="7FBBAB81" w14:textId="775E2941" w:rsidR="0094180B" w:rsidRPr="0094180B" w:rsidRDefault="0094180B" w:rsidP="006E01AC">
      <w:pPr>
        <w:pStyle w:val="BodyText1"/>
        <w:widowControl w:val="0"/>
        <w:numPr>
          <w:ilvl w:val="0"/>
          <w:numId w:val="5"/>
        </w:numPr>
        <w:tabs>
          <w:tab w:val="clear" w:pos="360"/>
        </w:tabs>
        <w:spacing w:before="120" w:after="120"/>
        <w:ind w:left="630"/>
      </w:pPr>
      <w:r w:rsidRPr="0094180B">
        <w:rPr>
          <w:b/>
          <w:bCs/>
          <w:color w:val="4472C4" w:themeColor="accent5"/>
        </w:rPr>
        <w:t>Provide Ongoing Resources and Communication Channels:</w:t>
      </w:r>
      <w:r w:rsidRPr="0094180B">
        <w:rPr>
          <w:color w:val="4472C4" w:themeColor="accent5"/>
        </w:rPr>
        <w:t xml:space="preserve"> </w:t>
      </w:r>
      <w:r w:rsidR="00AB2D84" w:rsidRPr="00AB2D84">
        <w:t>A few participants recommended tools such as an email list or ongoing communication, suggesting a desire for continued engagement. Establishing a follow-up mechanism or resource-sharing hub could extend the impact of technical assistance beyond a single training session.</w:t>
      </w:r>
    </w:p>
    <w:p w14:paraId="5DAF81ED" w14:textId="11E41BFB" w:rsidR="0094180B" w:rsidRPr="0094180B" w:rsidRDefault="0094180B" w:rsidP="006E01AC">
      <w:pPr>
        <w:pStyle w:val="BodyText1"/>
        <w:widowControl w:val="0"/>
        <w:numPr>
          <w:ilvl w:val="0"/>
          <w:numId w:val="5"/>
        </w:numPr>
        <w:tabs>
          <w:tab w:val="clear" w:pos="360"/>
        </w:tabs>
        <w:spacing w:before="120" w:after="120"/>
        <w:ind w:left="630"/>
      </w:pPr>
      <w:r w:rsidRPr="0094180B">
        <w:rPr>
          <w:b/>
          <w:bCs/>
          <w:color w:val="4472C4" w:themeColor="accent5"/>
        </w:rPr>
        <w:t>Tailor Future Trainings to Diverse Roles:</w:t>
      </w:r>
      <w:r w:rsidRPr="0094180B">
        <w:rPr>
          <w:color w:val="4472C4" w:themeColor="accent5"/>
        </w:rPr>
        <w:t xml:space="preserve"> </w:t>
      </w:r>
      <w:r w:rsidRPr="0094180B">
        <w:t>The wide range of participant affiliations</w:t>
      </w:r>
      <w:r>
        <w:t xml:space="preserve">, </w:t>
      </w:r>
      <w:r w:rsidRPr="0094180B">
        <w:t xml:space="preserve">from public health staff and youth advocates to </w:t>
      </w:r>
      <w:proofErr w:type="gramStart"/>
      <w:r w:rsidRPr="0094180B">
        <w:t>local residents</w:t>
      </w:r>
      <w:proofErr w:type="gramEnd"/>
      <w:r w:rsidRPr="0094180B">
        <w:t xml:space="preserve"> and school nurses</w:t>
      </w:r>
      <w:r>
        <w:t>, h</w:t>
      </w:r>
      <w:r w:rsidRPr="0094180B">
        <w:t>ighlights the importance of adapting training content to different levels of experience and areas of influence.</w:t>
      </w:r>
    </w:p>
    <w:p w14:paraId="311849EC" w14:textId="77777777" w:rsidR="0094180B" w:rsidRPr="0094180B" w:rsidRDefault="0094180B" w:rsidP="003C4AE4">
      <w:pPr>
        <w:pStyle w:val="BodyText1"/>
        <w:widowControl w:val="0"/>
        <w:spacing w:after="120"/>
      </w:pPr>
      <w:r w:rsidRPr="0094180B">
        <w:t>By incorporating these insights, the coalition can further strengthen its educational offerings and better equip local partners to take meaningful action in addressing tobacco product waste.</w:t>
      </w:r>
    </w:p>
    <w:p w14:paraId="7A362112" w14:textId="513712DF" w:rsidR="0094180B" w:rsidRDefault="0094180B" w:rsidP="00CB1427">
      <w:pPr>
        <w:pStyle w:val="BodyText1"/>
        <w:sectPr w:rsidR="0094180B" w:rsidSect="00E4374E">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14:paraId="42358AEC" w14:textId="08696353" w:rsidR="003568C4" w:rsidRPr="00F35594" w:rsidRDefault="003568C4" w:rsidP="00F35594">
      <w:pPr>
        <w:spacing w:before="240" w:after="240" w:line="257" w:lineRule="auto"/>
        <w:rPr>
          <w:rFonts w:asciiTheme="majorHAnsi" w:eastAsia="Calibri" w:hAnsiTheme="majorHAnsi" w:cstheme="majorHAnsi"/>
          <w:b/>
          <w:color w:val="5B9BD5" w:themeColor="accent1"/>
          <w:spacing w:val="30"/>
          <w:sz w:val="32"/>
          <w:szCs w:val="32"/>
        </w:rPr>
      </w:pPr>
      <w:bookmarkStart w:id="1" w:name="Attachments"/>
      <w:r>
        <w:rPr>
          <w:rStyle w:val="SubtleReference"/>
          <w:rFonts w:asciiTheme="majorHAnsi" w:eastAsia="Calibri" w:hAnsiTheme="majorHAnsi" w:cstheme="majorHAnsi"/>
          <w:b/>
          <w:bCs w:val="0"/>
          <w:color w:val="5B9BD5" w:themeColor="accent1"/>
          <w:spacing w:val="30"/>
          <w:sz w:val="32"/>
          <w:szCs w:val="32"/>
        </w:rPr>
        <w:lastRenderedPageBreak/>
        <w:t>Attachment A. Training Evaluation Form</w:t>
      </w:r>
      <w:bookmarkStart w:id="2" w:name="_Hlk157767720"/>
    </w:p>
    <w:tbl>
      <w:tblPr>
        <w:tblStyle w:val="TableGrid"/>
        <w:tblW w:w="0" w:type="auto"/>
        <w:shd w:val="clear" w:color="auto" w:fill="9D8DC1"/>
        <w:tblLook w:val="04A0" w:firstRow="1" w:lastRow="0" w:firstColumn="1" w:lastColumn="0" w:noHBand="0" w:noVBand="1"/>
      </w:tblPr>
      <w:tblGrid>
        <w:gridCol w:w="9350"/>
      </w:tblGrid>
      <w:tr w:rsidR="00F35594" w14:paraId="533173D5" w14:textId="77777777" w:rsidTr="00F35594">
        <w:tc>
          <w:tcPr>
            <w:tcW w:w="9350" w:type="dxa"/>
            <w:tcBorders>
              <w:top w:val="nil"/>
              <w:left w:val="nil"/>
              <w:bottom w:val="nil"/>
              <w:right w:val="nil"/>
            </w:tcBorders>
            <w:shd w:val="clear" w:color="auto" w:fill="9D8DC1"/>
          </w:tcPr>
          <w:bookmarkEnd w:id="1"/>
          <w:p w14:paraId="737E668F" w14:textId="71F28E2A" w:rsidR="00F35594" w:rsidRPr="0094180B" w:rsidRDefault="00F35594" w:rsidP="002B33B1">
            <w:pPr>
              <w:pBdr>
                <w:top w:val="nil"/>
                <w:left w:val="nil"/>
                <w:bottom w:val="nil"/>
                <w:right w:val="nil"/>
                <w:between w:val="nil"/>
              </w:pBdr>
              <w:shd w:val="clear" w:color="auto" w:fill="9D8DC1"/>
              <w:spacing w:before="300" w:after="200" w:line="276" w:lineRule="auto"/>
              <w:jc w:val="center"/>
              <w:rPr>
                <w:rFonts w:ascii="Aptos Black" w:eastAsia="Times New Roman" w:hAnsi="Aptos Black" w:cstheme="minorHAnsi"/>
                <w:b/>
                <w:color w:val="FFFFFF" w:themeColor="background1"/>
                <w:sz w:val="48"/>
                <w:szCs w:val="48"/>
              </w:rPr>
            </w:pPr>
            <w:r w:rsidRPr="0094180B">
              <w:rPr>
                <w:rFonts w:ascii="Aptos Black" w:eastAsia="Calibri" w:hAnsi="Aptos Black" w:cstheme="minorHAnsi"/>
                <w:b/>
                <w:iCs/>
                <w:spacing w:val="30"/>
                <w:sz w:val="48"/>
                <w:szCs w:val="48"/>
              </w:rPr>
              <w:t>Sierra Club</w:t>
            </w:r>
            <w:r w:rsidR="00483B4A" w:rsidRPr="0094180B">
              <w:rPr>
                <w:rFonts w:ascii="Aptos Black" w:eastAsia="Calibri" w:hAnsi="Aptos Black" w:cstheme="minorHAnsi"/>
                <w:b/>
                <w:iCs/>
                <w:spacing w:val="30"/>
                <w:sz w:val="48"/>
                <w:szCs w:val="48"/>
              </w:rPr>
              <w:t xml:space="preserve"> |</w:t>
            </w:r>
            <w:r w:rsidRPr="0094180B">
              <w:rPr>
                <w:rFonts w:ascii="Aptos Black" w:eastAsia="Calibri" w:hAnsi="Aptos Black" w:cstheme="minorHAnsi"/>
                <w:b/>
                <w:iCs/>
                <w:spacing w:val="30"/>
                <w:sz w:val="48"/>
                <w:szCs w:val="48"/>
              </w:rPr>
              <w:t xml:space="preserve"> Technical Assistance Feedback Survey</w:t>
            </w:r>
          </w:p>
        </w:tc>
      </w:tr>
    </w:tbl>
    <w:p w14:paraId="458B4852" w14:textId="77777777" w:rsidR="00F35594" w:rsidRDefault="00F35594" w:rsidP="00223A29">
      <w:pPr>
        <w:pBdr>
          <w:top w:val="nil"/>
          <w:left w:val="nil"/>
          <w:bottom w:val="nil"/>
          <w:right w:val="nil"/>
          <w:between w:val="nil"/>
        </w:pBdr>
        <w:spacing w:after="0" w:line="300" w:lineRule="auto"/>
        <w:rPr>
          <w:rFonts w:ascii="Arial" w:eastAsia="Times New Roman" w:hAnsi="Arial" w:cs="Arial"/>
          <w:color w:val="000000"/>
        </w:rPr>
      </w:pPr>
    </w:p>
    <w:p w14:paraId="67CB466D" w14:textId="78D3B084" w:rsidR="00483B4A" w:rsidRPr="00570B1E" w:rsidRDefault="00223A29" w:rsidP="00B2574B">
      <w:pPr>
        <w:pBdr>
          <w:top w:val="nil"/>
          <w:left w:val="nil"/>
          <w:bottom w:val="nil"/>
          <w:right w:val="nil"/>
          <w:between w:val="nil"/>
        </w:pBdr>
        <w:spacing w:after="0" w:line="300" w:lineRule="auto"/>
        <w:rPr>
          <w:rFonts w:ascii="Arial" w:eastAsia="Times New Roman" w:hAnsi="Arial" w:cs="Arial"/>
          <w:color w:val="000000"/>
          <w:sz w:val="24"/>
          <w:szCs w:val="24"/>
        </w:rPr>
      </w:pPr>
      <w:r w:rsidRPr="00570B1E">
        <w:rPr>
          <w:rFonts w:ascii="Arial" w:eastAsia="Times New Roman" w:hAnsi="Arial" w:cs="Arial"/>
          <w:color w:val="000000"/>
          <w:sz w:val="24"/>
          <w:szCs w:val="24"/>
        </w:rPr>
        <w:t xml:space="preserve">Thank you for taking the time </w:t>
      </w:r>
      <w:proofErr w:type="gramStart"/>
      <w:r w:rsidR="00F35594" w:rsidRPr="00570B1E">
        <w:rPr>
          <w:rFonts w:ascii="Arial" w:eastAsia="Times New Roman" w:hAnsi="Arial" w:cs="Arial"/>
          <w:color w:val="000000"/>
          <w:sz w:val="24"/>
          <w:szCs w:val="24"/>
        </w:rPr>
        <w:t>fill</w:t>
      </w:r>
      <w:proofErr w:type="gramEnd"/>
      <w:r w:rsidR="00F35594" w:rsidRPr="00570B1E">
        <w:rPr>
          <w:rFonts w:ascii="Arial" w:eastAsia="Times New Roman" w:hAnsi="Arial" w:cs="Arial"/>
          <w:color w:val="000000"/>
          <w:sz w:val="24"/>
          <w:szCs w:val="24"/>
        </w:rPr>
        <w:t xml:space="preserve"> out this survey</w:t>
      </w:r>
      <w:r w:rsidRPr="00570B1E">
        <w:rPr>
          <w:rFonts w:ascii="Arial" w:eastAsia="Times New Roman" w:hAnsi="Arial" w:cs="Arial"/>
          <w:color w:val="000000"/>
          <w:sz w:val="24"/>
          <w:szCs w:val="24"/>
        </w:rPr>
        <w:t xml:space="preserve">. </w:t>
      </w:r>
      <w:r w:rsidR="00F35594" w:rsidRPr="00570B1E">
        <w:rPr>
          <w:rFonts w:ascii="Arial" w:eastAsia="Times New Roman" w:hAnsi="Arial" w:cs="Arial"/>
          <w:color w:val="000000"/>
          <w:sz w:val="24"/>
          <w:szCs w:val="24"/>
        </w:rPr>
        <w:t>You have received an invitation to complete this survey because you received assistance from Sierra Club regarding tobacco product waste</w:t>
      </w:r>
      <w:r w:rsidRPr="00570B1E">
        <w:rPr>
          <w:rFonts w:ascii="Arial" w:eastAsia="Times New Roman" w:hAnsi="Arial" w:cs="Arial"/>
          <w:color w:val="000000"/>
          <w:sz w:val="24"/>
          <w:szCs w:val="24"/>
        </w:rPr>
        <w:t>.</w:t>
      </w:r>
      <w:r w:rsidR="00F35594" w:rsidRPr="00570B1E">
        <w:rPr>
          <w:rFonts w:ascii="Arial" w:eastAsia="Times New Roman" w:hAnsi="Arial" w:cs="Arial"/>
          <w:color w:val="000000"/>
          <w:sz w:val="24"/>
          <w:szCs w:val="24"/>
        </w:rPr>
        <w:t xml:space="preserve"> The survey </w:t>
      </w:r>
      <w:r w:rsidR="00483B4A" w:rsidRPr="00570B1E">
        <w:rPr>
          <w:rFonts w:ascii="Arial" w:eastAsia="Times New Roman" w:hAnsi="Arial" w:cs="Arial"/>
          <w:color w:val="000000"/>
          <w:sz w:val="24"/>
          <w:szCs w:val="24"/>
        </w:rPr>
        <w:t>will take approximately 5 minutes to complete.</w:t>
      </w:r>
    </w:p>
    <w:p w14:paraId="282FC87C" w14:textId="5B04E2D7" w:rsidR="00223A29" w:rsidRPr="00570B1E" w:rsidRDefault="00483B4A">
      <w:pPr>
        <w:numPr>
          <w:ilvl w:val="0"/>
          <w:numId w:val="2"/>
        </w:numPr>
        <w:pBdr>
          <w:top w:val="nil"/>
          <w:left w:val="nil"/>
          <w:bottom w:val="nil"/>
          <w:right w:val="nil"/>
          <w:between w:val="nil"/>
        </w:pBdr>
        <w:spacing w:before="240" w:after="120" w:line="276" w:lineRule="auto"/>
        <w:ind w:left="360"/>
        <w:rPr>
          <w:rFonts w:ascii="Arial" w:eastAsia="Times New Roman" w:hAnsi="Arial" w:cs="Arial"/>
          <w:color w:val="000000"/>
          <w:sz w:val="24"/>
          <w:szCs w:val="24"/>
        </w:rPr>
      </w:pPr>
      <w:r w:rsidRPr="00570B1E">
        <w:rPr>
          <w:rFonts w:ascii="Arial" w:eastAsia="Times New Roman" w:hAnsi="Arial" w:cs="Arial"/>
          <w:color w:val="000000"/>
          <w:sz w:val="24"/>
          <w:szCs w:val="24"/>
        </w:rPr>
        <w:t>Please select the topics about which you requested assistance from Sierra club staff.</w:t>
      </w:r>
      <w:r w:rsidR="00B2574B" w:rsidRPr="00570B1E">
        <w:rPr>
          <w:rFonts w:ascii="Arial" w:eastAsia="Times New Roman" w:hAnsi="Arial" w:cs="Arial"/>
          <w:color w:val="000000"/>
          <w:sz w:val="24"/>
          <w:szCs w:val="24"/>
        </w:rPr>
        <w:t xml:space="preserve"> </w:t>
      </w:r>
      <w:r w:rsidRPr="00570B1E">
        <w:rPr>
          <w:rFonts w:ascii="Arial" w:eastAsia="Times New Roman" w:hAnsi="Arial" w:cs="Arial"/>
          <w:color w:val="000000"/>
          <w:sz w:val="24"/>
          <w:szCs w:val="24"/>
        </w:rPr>
        <w:t xml:space="preserve">[Check all that apply] </w:t>
      </w:r>
    </w:p>
    <w:p w14:paraId="4C2AFA56" w14:textId="0FEB339E" w:rsidR="00223A29"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765687511"/>
          <w14:checkbox>
            <w14:checked w14:val="0"/>
            <w14:checkedState w14:val="2612" w14:font="MS Gothic"/>
            <w14:uncheckedState w14:val="2610" w14:font="MS Gothic"/>
          </w14:checkbox>
        </w:sdtPr>
        <w:sdtContent>
          <w:r w:rsidR="00483B4A" w:rsidRPr="00570B1E">
            <w:rPr>
              <w:rFonts w:ascii="MS Gothic" w:eastAsia="MS Gothic" w:hAnsi="MS Gothic" w:cs="Arial" w:hint="eastAsia"/>
              <w:color w:val="000000"/>
              <w:sz w:val="24"/>
              <w:szCs w:val="24"/>
            </w:rPr>
            <w:t>☐</w:t>
          </w:r>
        </w:sdtContent>
      </w:sdt>
      <w:r w:rsidR="00483B4A" w:rsidRPr="00570B1E">
        <w:rPr>
          <w:rFonts w:ascii="Arial" w:eastAsia="Times New Roman" w:hAnsi="Arial" w:cs="Arial"/>
          <w:color w:val="000000"/>
          <w:sz w:val="24"/>
          <w:szCs w:val="24"/>
        </w:rPr>
        <w:t xml:space="preserve"> </w:t>
      </w:r>
      <w:r w:rsidR="00B2574B" w:rsidRPr="00570B1E">
        <w:rPr>
          <w:rFonts w:ascii="Arial" w:eastAsia="Times New Roman" w:hAnsi="Arial" w:cs="Arial"/>
          <w:color w:val="000000"/>
          <w:sz w:val="24"/>
          <w:szCs w:val="24"/>
        </w:rPr>
        <w:t xml:space="preserve"> </w:t>
      </w:r>
      <w:r w:rsidR="00483B4A" w:rsidRPr="00570B1E">
        <w:rPr>
          <w:rFonts w:ascii="Arial" w:eastAsia="Times New Roman" w:hAnsi="Arial" w:cs="Arial"/>
          <w:color w:val="000000"/>
          <w:sz w:val="24"/>
          <w:szCs w:val="24"/>
        </w:rPr>
        <w:t xml:space="preserve">Information about the </w:t>
      </w:r>
      <w:r w:rsidR="00483B4A" w:rsidRPr="00570B1E">
        <w:rPr>
          <w:rFonts w:ascii="Arial" w:eastAsia="Times New Roman" w:hAnsi="Arial" w:cs="Arial"/>
          <w:color w:val="000000"/>
          <w:sz w:val="24"/>
          <w:szCs w:val="24"/>
          <w:u w:val="single"/>
        </w:rPr>
        <w:t>environmental</w:t>
      </w:r>
      <w:r w:rsidR="00483B4A" w:rsidRPr="00570B1E">
        <w:rPr>
          <w:rFonts w:ascii="Arial" w:eastAsia="Times New Roman" w:hAnsi="Arial" w:cs="Arial"/>
          <w:color w:val="000000"/>
          <w:sz w:val="24"/>
          <w:szCs w:val="24"/>
        </w:rPr>
        <w:t xml:space="preserve"> impacts of tobacco product waste</w:t>
      </w:r>
    </w:p>
    <w:p w14:paraId="27D2A569" w14:textId="4D27F429" w:rsidR="00223A29"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2096972253"/>
          <w14:checkbox>
            <w14:checked w14:val="0"/>
            <w14:checkedState w14:val="2612" w14:font="MS Gothic"/>
            <w14:uncheckedState w14:val="2610" w14:font="MS Gothic"/>
          </w14:checkbox>
        </w:sdtPr>
        <w:sdtContent>
          <w:r w:rsidR="00483B4A" w:rsidRPr="00570B1E">
            <w:rPr>
              <w:rFonts w:ascii="MS Gothic" w:eastAsia="MS Gothic" w:hAnsi="MS Gothic" w:cs="Arial" w:hint="eastAsia"/>
              <w:color w:val="000000"/>
              <w:sz w:val="24"/>
              <w:szCs w:val="24"/>
            </w:rPr>
            <w:t>☐</w:t>
          </w:r>
        </w:sdtContent>
      </w:sdt>
      <w:r w:rsidR="00483B4A" w:rsidRPr="00570B1E">
        <w:rPr>
          <w:rFonts w:ascii="Arial" w:eastAsia="Times New Roman" w:hAnsi="Arial" w:cs="Arial"/>
          <w:color w:val="000000"/>
          <w:sz w:val="24"/>
          <w:szCs w:val="24"/>
        </w:rPr>
        <w:t xml:space="preserve"> </w:t>
      </w:r>
      <w:r w:rsidR="00B2574B" w:rsidRPr="00570B1E">
        <w:rPr>
          <w:rFonts w:ascii="Arial" w:eastAsia="Times New Roman" w:hAnsi="Arial" w:cs="Arial"/>
          <w:color w:val="000000"/>
          <w:sz w:val="24"/>
          <w:szCs w:val="24"/>
        </w:rPr>
        <w:t xml:space="preserve"> </w:t>
      </w:r>
      <w:r w:rsidR="00483B4A" w:rsidRPr="00570B1E">
        <w:rPr>
          <w:rFonts w:ascii="Arial" w:eastAsia="Times New Roman" w:hAnsi="Arial" w:cs="Arial"/>
          <w:color w:val="000000"/>
          <w:sz w:val="24"/>
          <w:szCs w:val="24"/>
        </w:rPr>
        <w:t xml:space="preserve">Information about the </w:t>
      </w:r>
      <w:r w:rsidR="00483B4A" w:rsidRPr="00570B1E">
        <w:rPr>
          <w:rFonts w:ascii="Arial" w:eastAsia="Times New Roman" w:hAnsi="Arial" w:cs="Arial"/>
          <w:color w:val="000000"/>
          <w:sz w:val="24"/>
          <w:szCs w:val="24"/>
          <w:u w:val="single"/>
        </w:rPr>
        <w:t>health</w:t>
      </w:r>
      <w:r w:rsidR="00483B4A" w:rsidRPr="00570B1E">
        <w:rPr>
          <w:rFonts w:ascii="Arial" w:eastAsia="Times New Roman" w:hAnsi="Arial" w:cs="Arial"/>
          <w:color w:val="000000"/>
          <w:sz w:val="24"/>
          <w:szCs w:val="24"/>
        </w:rPr>
        <w:t xml:space="preserve"> impacts of tobacco product waste</w:t>
      </w:r>
    </w:p>
    <w:p w14:paraId="572083C3" w14:textId="10CEB8D7" w:rsidR="00223A29"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352160122"/>
          <w14:checkbox>
            <w14:checked w14:val="0"/>
            <w14:checkedState w14:val="2612" w14:font="MS Gothic"/>
            <w14:uncheckedState w14:val="2610" w14:font="MS Gothic"/>
          </w14:checkbox>
        </w:sdtPr>
        <w:sdtContent>
          <w:r w:rsidR="00483B4A" w:rsidRPr="00570B1E">
            <w:rPr>
              <w:rFonts w:ascii="MS Gothic" w:eastAsia="MS Gothic" w:hAnsi="MS Gothic" w:cs="Arial" w:hint="eastAsia"/>
              <w:color w:val="000000"/>
              <w:sz w:val="24"/>
              <w:szCs w:val="24"/>
            </w:rPr>
            <w:t>☐</w:t>
          </w:r>
        </w:sdtContent>
      </w:sdt>
      <w:r w:rsidR="00483B4A" w:rsidRPr="00570B1E">
        <w:rPr>
          <w:rFonts w:ascii="Arial" w:eastAsia="Times New Roman" w:hAnsi="Arial" w:cs="Arial"/>
          <w:color w:val="000000"/>
          <w:sz w:val="24"/>
          <w:szCs w:val="24"/>
        </w:rPr>
        <w:t xml:space="preserve"> </w:t>
      </w:r>
      <w:r w:rsidR="00B2574B" w:rsidRPr="00570B1E">
        <w:rPr>
          <w:rFonts w:ascii="Arial" w:eastAsia="Times New Roman" w:hAnsi="Arial" w:cs="Arial"/>
          <w:color w:val="000000"/>
          <w:sz w:val="24"/>
          <w:szCs w:val="24"/>
        </w:rPr>
        <w:t xml:space="preserve"> </w:t>
      </w:r>
      <w:r w:rsidR="00483B4A" w:rsidRPr="00570B1E">
        <w:rPr>
          <w:rFonts w:ascii="Arial" w:eastAsia="Times New Roman" w:hAnsi="Arial" w:cs="Arial"/>
          <w:color w:val="000000"/>
          <w:sz w:val="24"/>
          <w:szCs w:val="24"/>
        </w:rPr>
        <w:t xml:space="preserve">Information about the </w:t>
      </w:r>
      <w:r w:rsidR="00483B4A" w:rsidRPr="00570B1E">
        <w:rPr>
          <w:rFonts w:ascii="Arial" w:eastAsia="Times New Roman" w:hAnsi="Arial" w:cs="Arial"/>
          <w:color w:val="000000"/>
          <w:sz w:val="24"/>
          <w:szCs w:val="24"/>
          <w:u w:val="single"/>
        </w:rPr>
        <w:t>social equity</w:t>
      </w:r>
      <w:r w:rsidR="00483B4A" w:rsidRPr="00570B1E">
        <w:rPr>
          <w:rFonts w:ascii="Arial" w:eastAsia="Times New Roman" w:hAnsi="Arial" w:cs="Arial"/>
          <w:color w:val="000000"/>
          <w:sz w:val="24"/>
          <w:szCs w:val="24"/>
        </w:rPr>
        <w:t xml:space="preserve"> impacts of tobacco product waste</w:t>
      </w:r>
    </w:p>
    <w:p w14:paraId="156BA8C8" w14:textId="6595D1D1" w:rsidR="00223A29" w:rsidRPr="00570B1E" w:rsidRDefault="00000000" w:rsidP="00570B1E">
      <w:pPr>
        <w:pBdr>
          <w:top w:val="nil"/>
          <w:left w:val="nil"/>
          <w:bottom w:val="nil"/>
          <w:right w:val="nil"/>
          <w:between w:val="nil"/>
        </w:pBdr>
        <w:spacing w:before="60" w:after="60" w:line="276" w:lineRule="auto"/>
        <w:ind w:left="1080" w:hanging="360"/>
        <w:rPr>
          <w:rFonts w:ascii="Arial" w:eastAsia="Times New Roman" w:hAnsi="Arial" w:cs="Arial"/>
          <w:color w:val="000000"/>
          <w:sz w:val="24"/>
          <w:szCs w:val="24"/>
        </w:rPr>
      </w:pPr>
      <w:sdt>
        <w:sdtPr>
          <w:rPr>
            <w:rFonts w:ascii="Arial" w:eastAsia="Times New Roman" w:hAnsi="Arial" w:cs="Arial"/>
            <w:color w:val="000000"/>
            <w:sz w:val="24"/>
            <w:szCs w:val="24"/>
          </w:rPr>
          <w:id w:val="-1874835628"/>
          <w14:checkbox>
            <w14:checked w14:val="0"/>
            <w14:checkedState w14:val="2612" w14:font="MS Gothic"/>
            <w14:uncheckedState w14:val="2610" w14:font="MS Gothic"/>
          </w14:checkbox>
        </w:sdtPr>
        <w:sdtContent>
          <w:r w:rsidR="00483B4A" w:rsidRPr="00570B1E">
            <w:rPr>
              <w:rFonts w:ascii="MS Gothic" w:eastAsia="MS Gothic" w:hAnsi="MS Gothic" w:cs="Arial" w:hint="eastAsia"/>
              <w:color w:val="000000"/>
              <w:sz w:val="24"/>
              <w:szCs w:val="24"/>
            </w:rPr>
            <w:t>☐</w:t>
          </w:r>
        </w:sdtContent>
      </w:sdt>
      <w:r w:rsidR="00483B4A" w:rsidRPr="00570B1E">
        <w:rPr>
          <w:rFonts w:ascii="Arial" w:eastAsia="Times New Roman" w:hAnsi="Arial" w:cs="Arial"/>
          <w:color w:val="000000"/>
          <w:sz w:val="24"/>
          <w:szCs w:val="24"/>
        </w:rPr>
        <w:t xml:space="preserve"> </w:t>
      </w:r>
      <w:r w:rsidR="00B2574B" w:rsidRPr="00570B1E">
        <w:rPr>
          <w:rFonts w:ascii="Arial" w:eastAsia="Times New Roman" w:hAnsi="Arial" w:cs="Arial"/>
          <w:color w:val="000000"/>
          <w:sz w:val="24"/>
          <w:szCs w:val="24"/>
        </w:rPr>
        <w:t xml:space="preserve"> </w:t>
      </w:r>
      <w:r w:rsidR="00483B4A" w:rsidRPr="00570B1E">
        <w:rPr>
          <w:rFonts w:ascii="Arial" w:eastAsia="Times New Roman" w:hAnsi="Arial" w:cs="Arial"/>
          <w:color w:val="000000"/>
          <w:sz w:val="24"/>
          <w:szCs w:val="24"/>
        </w:rPr>
        <w:t>Information about how to get involved in initiatives to address tobacco product waste</w:t>
      </w:r>
    </w:p>
    <w:p w14:paraId="5E36CB6F" w14:textId="3F9F243B" w:rsidR="00223A29" w:rsidRPr="00570B1E" w:rsidRDefault="00000000" w:rsidP="00B2574B">
      <w:pPr>
        <w:pBdr>
          <w:top w:val="nil"/>
          <w:left w:val="nil"/>
          <w:bottom w:val="nil"/>
          <w:right w:val="nil"/>
          <w:between w:val="nil"/>
        </w:pBdr>
        <w:spacing w:before="60" w:after="60" w:line="276" w:lineRule="auto"/>
        <w:ind w:left="1080" w:hanging="360"/>
        <w:rPr>
          <w:rFonts w:ascii="Arial" w:eastAsia="Times New Roman" w:hAnsi="Arial" w:cs="Arial"/>
          <w:color w:val="000000"/>
          <w:sz w:val="24"/>
          <w:szCs w:val="24"/>
        </w:rPr>
      </w:pPr>
      <w:sdt>
        <w:sdtPr>
          <w:rPr>
            <w:rFonts w:ascii="Arial" w:eastAsia="Times New Roman" w:hAnsi="Arial" w:cs="Arial"/>
            <w:color w:val="000000"/>
            <w:sz w:val="24"/>
            <w:szCs w:val="24"/>
          </w:rPr>
          <w:id w:val="521444918"/>
          <w14:checkbox>
            <w14:checked w14:val="0"/>
            <w14:checkedState w14:val="2612" w14:font="MS Gothic"/>
            <w14:uncheckedState w14:val="2610" w14:font="MS Gothic"/>
          </w14:checkbox>
        </w:sdtPr>
        <w:sdtContent>
          <w:r w:rsidR="00483B4A" w:rsidRPr="00570B1E">
            <w:rPr>
              <w:rFonts w:ascii="MS Gothic" w:eastAsia="MS Gothic" w:hAnsi="MS Gothic" w:cs="Arial" w:hint="eastAsia"/>
              <w:color w:val="000000"/>
              <w:sz w:val="24"/>
              <w:szCs w:val="24"/>
            </w:rPr>
            <w:t>☐</w:t>
          </w:r>
        </w:sdtContent>
      </w:sdt>
      <w:r w:rsidR="00483B4A" w:rsidRPr="00570B1E">
        <w:rPr>
          <w:rFonts w:ascii="Arial" w:eastAsia="Times New Roman" w:hAnsi="Arial" w:cs="Arial"/>
          <w:color w:val="000000"/>
          <w:sz w:val="24"/>
          <w:szCs w:val="24"/>
        </w:rPr>
        <w:t xml:space="preserve"> </w:t>
      </w:r>
      <w:r w:rsidR="00B2574B" w:rsidRPr="00570B1E">
        <w:rPr>
          <w:rFonts w:ascii="Arial" w:eastAsia="Times New Roman" w:hAnsi="Arial" w:cs="Arial"/>
          <w:color w:val="000000"/>
          <w:sz w:val="24"/>
          <w:szCs w:val="24"/>
        </w:rPr>
        <w:t xml:space="preserve"> </w:t>
      </w:r>
      <w:r w:rsidR="00483B4A" w:rsidRPr="00570B1E">
        <w:rPr>
          <w:rFonts w:ascii="Arial" w:eastAsia="Times New Roman" w:hAnsi="Arial" w:cs="Arial"/>
          <w:color w:val="000000"/>
          <w:sz w:val="24"/>
          <w:szCs w:val="24"/>
        </w:rPr>
        <w:t xml:space="preserve">Information about tobacco product waste policy options and/or policy advocacy strategies </w:t>
      </w:r>
    </w:p>
    <w:p w14:paraId="772745CD" w14:textId="2E3409F4" w:rsidR="00223A29"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756787461"/>
          <w14:checkbox>
            <w14:checked w14:val="0"/>
            <w14:checkedState w14:val="2612" w14:font="MS Gothic"/>
            <w14:uncheckedState w14:val="2610" w14:font="MS Gothic"/>
          </w14:checkbox>
        </w:sdtPr>
        <w:sdtContent>
          <w:r w:rsidR="00483B4A" w:rsidRPr="00570B1E">
            <w:rPr>
              <w:rFonts w:ascii="MS Gothic" w:eastAsia="MS Gothic" w:hAnsi="MS Gothic" w:cs="Arial" w:hint="eastAsia"/>
              <w:color w:val="000000"/>
              <w:sz w:val="24"/>
              <w:szCs w:val="24"/>
            </w:rPr>
            <w:t>☐</w:t>
          </w:r>
        </w:sdtContent>
      </w:sdt>
      <w:r w:rsidR="00483B4A" w:rsidRPr="00570B1E">
        <w:rPr>
          <w:rFonts w:ascii="Arial" w:eastAsia="Times New Roman" w:hAnsi="Arial" w:cs="Arial"/>
          <w:color w:val="000000"/>
          <w:sz w:val="24"/>
          <w:szCs w:val="24"/>
        </w:rPr>
        <w:t xml:space="preserve"> </w:t>
      </w:r>
      <w:r w:rsidR="00B2574B" w:rsidRPr="00570B1E">
        <w:rPr>
          <w:rFonts w:ascii="Arial" w:eastAsia="Times New Roman" w:hAnsi="Arial" w:cs="Arial"/>
          <w:color w:val="000000"/>
          <w:sz w:val="24"/>
          <w:szCs w:val="24"/>
        </w:rPr>
        <w:t xml:space="preserve"> </w:t>
      </w:r>
      <w:r w:rsidR="00483B4A" w:rsidRPr="00570B1E">
        <w:rPr>
          <w:rFonts w:ascii="Arial" w:eastAsia="Times New Roman" w:hAnsi="Arial" w:cs="Arial"/>
          <w:color w:val="000000"/>
          <w:sz w:val="24"/>
          <w:szCs w:val="24"/>
        </w:rPr>
        <w:t>Information about Sierra Club’s Young Adult Advisory Board</w:t>
      </w:r>
    </w:p>
    <w:p w14:paraId="38ADB991" w14:textId="1D6EA3A5" w:rsidR="00223A29" w:rsidRPr="00570B1E" w:rsidRDefault="00000000" w:rsidP="00B2574B">
      <w:pPr>
        <w:pBdr>
          <w:top w:val="nil"/>
          <w:left w:val="nil"/>
          <w:bottom w:val="nil"/>
          <w:right w:val="nil"/>
          <w:between w:val="nil"/>
        </w:pBdr>
        <w:spacing w:before="60" w:after="60" w:line="276" w:lineRule="auto"/>
        <w:ind w:left="1080" w:hanging="360"/>
        <w:rPr>
          <w:rFonts w:ascii="Arial" w:eastAsia="Times New Roman" w:hAnsi="Arial" w:cs="Arial"/>
          <w:color w:val="000000"/>
          <w:sz w:val="24"/>
          <w:szCs w:val="24"/>
        </w:rPr>
      </w:pPr>
      <w:sdt>
        <w:sdtPr>
          <w:rPr>
            <w:rFonts w:ascii="Arial" w:eastAsia="Times New Roman" w:hAnsi="Arial" w:cs="Arial"/>
            <w:color w:val="000000"/>
            <w:sz w:val="24"/>
            <w:szCs w:val="24"/>
          </w:rPr>
          <w:id w:val="181709043"/>
          <w14:checkbox>
            <w14:checked w14:val="0"/>
            <w14:checkedState w14:val="2612" w14:font="MS Gothic"/>
            <w14:uncheckedState w14:val="2610" w14:font="MS Gothic"/>
          </w14:checkbox>
        </w:sdtPr>
        <w:sdtContent>
          <w:r w:rsidR="00B2574B" w:rsidRPr="00570B1E">
            <w:rPr>
              <w:rFonts w:ascii="MS Gothic" w:eastAsia="MS Gothic" w:hAnsi="MS Gothic" w:cs="Arial" w:hint="eastAsia"/>
              <w:color w:val="000000"/>
              <w:sz w:val="24"/>
              <w:szCs w:val="24"/>
            </w:rPr>
            <w:t>☐</w:t>
          </w:r>
        </w:sdtContent>
      </w:sdt>
      <w:r w:rsidR="00B2574B" w:rsidRPr="00570B1E">
        <w:rPr>
          <w:rFonts w:ascii="Arial" w:eastAsia="Times New Roman" w:hAnsi="Arial" w:cs="Arial"/>
          <w:color w:val="000000"/>
          <w:sz w:val="24"/>
          <w:szCs w:val="24"/>
        </w:rPr>
        <w:t xml:space="preserve">  </w:t>
      </w:r>
      <w:r w:rsidR="00483B4A" w:rsidRPr="00570B1E">
        <w:rPr>
          <w:rFonts w:ascii="Arial" w:eastAsia="Times New Roman" w:hAnsi="Arial" w:cs="Arial"/>
          <w:color w:val="000000"/>
          <w:sz w:val="24"/>
          <w:szCs w:val="24"/>
        </w:rPr>
        <w:t>Help with strategizing how to address (or better address) tobacco product waste within my current work.</w:t>
      </w:r>
    </w:p>
    <w:p w14:paraId="7E815504" w14:textId="3F65C376" w:rsidR="00483B4A"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1678616806"/>
          <w14:checkbox>
            <w14:checked w14:val="0"/>
            <w14:checkedState w14:val="2612" w14:font="MS Gothic"/>
            <w14:uncheckedState w14:val="2610" w14:font="MS Gothic"/>
          </w14:checkbox>
        </w:sdtPr>
        <w:sdtContent>
          <w:r w:rsidR="00B2574B" w:rsidRPr="00570B1E">
            <w:rPr>
              <w:rFonts w:ascii="MS Gothic" w:eastAsia="MS Gothic" w:hAnsi="MS Gothic" w:cs="Arial" w:hint="eastAsia"/>
              <w:color w:val="000000"/>
              <w:sz w:val="24"/>
              <w:szCs w:val="24"/>
            </w:rPr>
            <w:t>☐</w:t>
          </w:r>
        </w:sdtContent>
      </w:sdt>
      <w:r w:rsidR="00B2574B" w:rsidRPr="00570B1E">
        <w:rPr>
          <w:rFonts w:ascii="Arial" w:eastAsia="Times New Roman" w:hAnsi="Arial" w:cs="Arial"/>
          <w:color w:val="000000"/>
          <w:sz w:val="24"/>
          <w:szCs w:val="24"/>
        </w:rPr>
        <w:t xml:space="preserve">  </w:t>
      </w:r>
      <w:r w:rsidR="00483B4A" w:rsidRPr="00570B1E">
        <w:rPr>
          <w:rFonts w:ascii="Arial" w:eastAsia="Times New Roman" w:hAnsi="Arial" w:cs="Arial"/>
          <w:color w:val="000000"/>
          <w:sz w:val="24"/>
          <w:szCs w:val="24"/>
        </w:rPr>
        <w:t>Review of tobacco product waste education materials</w:t>
      </w:r>
    </w:p>
    <w:p w14:paraId="661EB96F" w14:textId="7DC14B54" w:rsidR="00B2574B"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1130596502"/>
          <w14:checkbox>
            <w14:checked w14:val="0"/>
            <w14:checkedState w14:val="2612" w14:font="MS Gothic"/>
            <w14:uncheckedState w14:val="2610" w14:font="MS Gothic"/>
          </w14:checkbox>
        </w:sdtPr>
        <w:sdtContent>
          <w:r w:rsidR="00B2574B" w:rsidRPr="00570B1E">
            <w:rPr>
              <w:rFonts w:ascii="MS Gothic" w:eastAsia="MS Gothic" w:hAnsi="MS Gothic" w:cs="Arial" w:hint="eastAsia"/>
              <w:color w:val="000000"/>
              <w:sz w:val="24"/>
              <w:szCs w:val="24"/>
            </w:rPr>
            <w:t>☐</w:t>
          </w:r>
        </w:sdtContent>
      </w:sdt>
      <w:r w:rsidR="00B2574B" w:rsidRPr="00570B1E">
        <w:rPr>
          <w:rFonts w:ascii="Arial" w:eastAsia="Times New Roman" w:hAnsi="Arial" w:cs="Arial"/>
          <w:color w:val="000000"/>
          <w:sz w:val="24"/>
          <w:szCs w:val="24"/>
        </w:rPr>
        <w:t xml:space="preserve">  </w:t>
      </w:r>
      <w:r w:rsidR="00223A29" w:rsidRPr="00570B1E">
        <w:rPr>
          <w:rFonts w:ascii="Arial" w:eastAsia="Times New Roman" w:hAnsi="Arial" w:cs="Arial"/>
          <w:color w:val="000000"/>
          <w:sz w:val="24"/>
          <w:szCs w:val="24"/>
        </w:rPr>
        <w:t>Other (</w:t>
      </w:r>
      <w:r w:rsidR="00483B4A" w:rsidRPr="00570B1E">
        <w:rPr>
          <w:rFonts w:ascii="Arial" w:eastAsia="Times New Roman" w:hAnsi="Arial" w:cs="Arial"/>
          <w:color w:val="000000"/>
          <w:sz w:val="24"/>
          <w:szCs w:val="24"/>
        </w:rPr>
        <w:t>write in</w:t>
      </w:r>
      <w:r w:rsidR="00223A29" w:rsidRPr="00570B1E">
        <w:rPr>
          <w:rFonts w:ascii="Arial" w:eastAsia="Times New Roman" w:hAnsi="Arial" w:cs="Arial"/>
          <w:color w:val="000000"/>
          <w:sz w:val="24"/>
          <w:szCs w:val="24"/>
        </w:rPr>
        <w:t>)</w:t>
      </w:r>
    </w:p>
    <w:p w14:paraId="6680FEA1" w14:textId="63E5A8A6" w:rsidR="00B2574B" w:rsidRPr="00570B1E" w:rsidRDefault="00B2574B">
      <w:pPr>
        <w:numPr>
          <w:ilvl w:val="0"/>
          <w:numId w:val="2"/>
        </w:numPr>
        <w:pBdr>
          <w:top w:val="nil"/>
          <w:left w:val="nil"/>
          <w:bottom w:val="nil"/>
          <w:right w:val="nil"/>
          <w:between w:val="nil"/>
        </w:pBdr>
        <w:spacing w:before="240" w:after="120" w:line="276" w:lineRule="auto"/>
        <w:ind w:left="360"/>
        <w:rPr>
          <w:rFonts w:ascii="Arial" w:eastAsia="Times New Roman" w:hAnsi="Arial" w:cs="Arial"/>
          <w:color w:val="000000"/>
          <w:sz w:val="24"/>
          <w:szCs w:val="24"/>
        </w:rPr>
      </w:pPr>
      <w:r w:rsidRPr="00570B1E">
        <w:rPr>
          <w:rFonts w:ascii="Arial" w:eastAsia="Times New Roman" w:hAnsi="Arial" w:cs="Arial"/>
          <w:color w:val="000000"/>
          <w:sz w:val="24"/>
          <w:szCs w:val="24"/>
        </w:rPr>
        <w:t xml:space="preserve">How was this assistance delivered? [Check all that apply] </w:t>
      </w:r>
    </w:p>
    <w:p w14:paraId="7DB5515F" w14:textId="0B135EC7" w:rsidR="00B2574B"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2135356461"/>
          <w14:checkbox>
            <w14:checked w14:val="0"/>
            <w14:checkedState w14:val="2612" w14:font="MS Gothic"/>
            <w14:uncheckedState w14:val="2610" w14:font="MS Gothic"/>
          </w14:checkbox>
        </w:sdtPr>
        <w:sdtContent>
          <w:r w:rsidR="00B2574B" w:rsidRPr="00570B1E">
            <w:rPr>
              <w:rFonts w:ascii="MS Gothic" w:eastAsia="MS Gothic" w:hAnsi="MS Gothic" w:cs="Arial" w:hint="eastAsia"/>
              <w:color w:val="000000"/>
              <w:sz w:val="24"/>
              <w:szCs w:val="24"/>
            </w:rPr>
            <w:t>☐</w:t>
          </w:r>
        </w:sdtContent>
      </w:sdt>
      <w:r w:rsidR="00B2574B" w:rsidRPr="00570B1E">
        <w:rPr>
          <w:rFonts w:ascii="Arial" w:eastAsia="Times New Roman" w:hAnsi="Arial" w:cs="Arial"/>
          <w:color w:val="000000"/>
          <w:sz w:val="24"/>
          <w:szCs w:val="24"/>
        </w:rPr>
        <w:t xml:space="preserve">  In-person</w:t>
      </w:r>
    </w:p>
    <w:p w14:paraId="3D9CB39D" w14:textId="30EAA2C1" w:rsidR="00B2574B"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980221199"/>
          <w14:checkbox>
            <w14:checked w14:val="0"/>
            <w14:checkedState w14:val="2612" w14:font="MS Gothic"/>
            <w14:uncheckedState w14:val="2610" w14:font="MS Gothic"/>
          </w14:checkbox>
        </w:sdtPr>
        <w:sdtContent>
          <w:r w:rsidR="00B2574B" w:rsidRPr="00570B1E">
            <w:rPr>
              <w:rFonts w:ascii="MS Gothic" w:eastAsia="MS Gothic" w:hAnsi="MS Gothic" w:cs="Arial" w:hint="eastAsia"/>
              <w:color w:val="000000"/>
              <w:sz w:val="24"/>
              <w:szCs w:val="24"/>
            </w:rPr>
            <w:t>☐</w:t>
          </w:r>
        </w:sdtContent>
      </w:sdt>
      <w:r w:rsidR="00B2574B" w:rsidRPr="00570B1E">
        <w:rPr>
          <w:rFonts w:ascii="Arial" w:eastAsia="Times New Roman" w:hAnsi="Arial" w:cs="Arial"/>
          <w:color w:val="000000"/>
          <w:sz w:val="24"/>
          <w:szCs w:val="24"/>
        </w:rPr>
        <w:t xml:space="preserve">  Video platform (e.g., Zoom)</w:t>
      </w:r>
    </w:p>
    <w:p w14:paraId="4216C821" w14:textId="6886A081" w:rsidR="00B2574B"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1560361593"/>
          <w14:checkbox>
            <w14:checked w14:val="0"/>
            <w14:checkedState w14:val="2612" w14:font="MS Gothic"/>
            <w14:uncheckedState w14:val="2610" w14:font="MS Gothic"/>
          </w14:checkbox>
        </w:sdtPr>
        <w:sdtContent>
          <w:r w:rsidR="00B2574B" w:rsidRPr="00570B1E">
            <w:rPr>
              <w:rFonts w:ascii="MS Gothic" w:eastAsia="MS Gothic" w:hAnsi="MS Gothic" w:cs="Arial" w:hint="eastAsia"/>
              <w:color w:val="000000"/>
              <w:sz w:val="24"/>
              <w:szCs w:val="24"/>
            </w:rPr>
            <w:t>☐</w:t>
          </w:r>
        </w:sdtContent>
      </w:sdt>
      <w:r w:rsidR="00B2574B" w:rsidRPr="00570B1E">
        <w:rPr>
          <w:rFonts w:ascii="Arial" w:eastAsia="Times New Roman" w:hAnsi="Arial" w:cs="Arial"/>
          <w:color w:val="000000"/>
          <w:sz w:val="24"/>
          <w:szCs w:val="24"/>
        </w:rPr>
        <w:t xml:space="preserve">  Telephone</w:t>
      </w:r>
    </w:p>
    <w:p w14:paraId="7F086896" w14:textId="6CA3B99B" w:rsidR="00B2574B"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2129818898"/>
          <w14:checkbox>
            <w14:checked w14:val="0"/>
            <w14:checkedState w14:val="2612" w14:font="MS Gothic"/>
            <w14:uncheckedState w14:val="2610" w14:font="MS Gothic"/>
          </w14:checkbox>
        </w:sdtPr>
        <w:sdtContent>
          <w:r w:rsidR="00B2574B" w:rsidRPr="00570B1E">
            <w:rPr>
              <w:rFonts w:ascii="MS Gothic" w:eastAsia="MS Gothic" w:hAnsi="MS Gothic" w:cs="Arial" w:hint="eastAsia"/>
              <w:color w:val="000000"/>
              <w:sz w:val="24"/>
              <w:szCs w:val="24"/>
            </w:rPr>
            <w:t>☐</w:t>
          </w:r>
        </w:sdtContent>
      </w:sdt>
      <w:r w:rsidR="00B2574B" w:rsidRPr="00570B1E">
        <w:rPr>
          <w:rFonts w:ascii="Arial" w:eastAsia="Times New Roman" w:hAnsi="Arial" w:cs="Arial"/>
          <w:color w:val="000000"/>
          <w:sz w:val="24"/>
          <w:szCs w:val="24"/>
        </w:rPr>
        <w:t xml:space="preserve">  E-mail</w:t>
      </w:r>
    </w:p>
    <w:p w14:paraId="5F645813" w14:textId="33B26708" w:rsidR="00B2574B" w:rsidRPr="00570B1E" w:rsidRDefault="00000000" w:rsidP="00B2574B">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1876032692"/>
          <w14:checkbox>
            <w14:checked w14:val="0"/>
            <w14:checkedState w14:val="2612" w14:font="MS Gothic"/>
            <w14:uncheckedState w14:val="2610" w14:font="MS Gothic"/>
          </w14:checkbox>
        </w:sdtPr>
        <w:sdtContent>
          <w:r w:rsidR="00B2574B" w:rsidRPr="00570B1E">
            <w:rPr>
              <w:rFonts w:ascii="MS Gothic" w:eastAsia="MS Gothic" w:hAnsi="MS Gothic" w:cs="Arial" w:hint="eastAsia"/>
              <w:color w:val="000000"/>
              <w:sz w:val="24"/>
              <w:szCs w:val="24"/>
            </w:rPr>
            <w:t>☐</w:t>
          </w:r>
        </w:sdtContent>
      </w:sdt>
      <w:r w:rsidR="00B2574B" w:rsidRPr="00570B1E">
        <w:rPr>
          <w:rFonts w:ascii="Arial" w:eastAsia="Times New Roman" w:hAnsi="Arial" w:cs="Arial"/>
          <w:color w:val="000000"/>
          <w:sz w:val="24"/>
          <w:szCs w:val="24"/>
        </w:rPr>
        <w:t xml:space="preserve">  Other (write in)</w:t>
      </w:r>
    </w:p>
    <w:tbl>
      <w:tblPr>
        <w:tblStyle w:val="GridTable2"/>
        <w:tblW w:w="0" w:type="auto"/>
        <w:tblLook w:val="04A0" w:firstRow="1" w:lastRow="0" w:firstColumn="1" w:lastColumn="0" w:noHBand="0" w:noVBand="1"/>
      </w:tblPr>
      <w:tblGrid>
        <w:gridCol w:w="3690"/>
        <w:gridCol w:w="1260"/>
        <w:gridCol w:w="1350"/>
        <w:gridCol w:w="1404"/>
        <w:gridCol w:w="1430"/>
      </w:tblGrid>
      <w:tr w:rsidR="002B33B1" w:rsidRPr="00570B1E" w14:paraId="674D0089" w14:textId="77777777" w:rsidTr="00570B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90" w:type="dxa"/>
          </w:tcPr>
          <w:p w14:paraId="37DB4B54" w14:textId="3B36AB99" w:rsidR="00570B1E" w:rsidRPr="00570B1E" w:rsidRDefault="00570B1E">
            <w:pPr>
              <w:pStyle w:val="ListParagraph"/>
              <w:numPr>
                <w:ilvl w:val="0"/>
                <w:numId w:val="3"/>
              </w:numPr>
              <w:spacing w:before="240" w:line="360" w:lineRule="auto"/>
              <w:ind w:left="252"/>
              <w:rPr>
                <w:rFonts w:ascii="Arial" w:eastAsia="Times New Roman" w:hAnsi="Arial" w:cs="Arial"/>
                <w:b w:val="0"/>
                <w:bCs w:val="0"/>
                <w:color w:val="000000"/>
                <w:sz w:val="24"/>
                <w:szCs w:val="24"/>
              </w:rPr>
            </w:pPr>
            <w:r w:rsidRPr="00570B1E">
              <w:rPr>
                <w:rFonts w:ascii="Arial" w:eastAsia="Times New Roman" w:hAnsi="Arial" w:cs="Arial"/>
                <w:b w:val="0"/>
                <w:bCs w:val="0"/>
                <w:color w:val="000000"/>
                <w:sz w:val="24"/>
                <w:szCs w:val="24"/>
              </w:rPr>
              <w:lastRenderedPageBreak/>
              <w:t>Please rate your overall satisfaction with the following:</w:t>
            </w:r>
          </w:p>
        </w:tc>
        <w:tc>
          <w:tcPr>
            <w:tcW w:w="1260" w:type="dxa"/>
          </w:tcPr>
          <w:p w14:paraId="72E5A0E4" w14:textId="2A79F95B" w:rsidR="00570B1E" w:rsidRPr="00570B1E" w:rsidRDefault="00570B1E" w:rsidP="00570B1E">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4"/>
                <w:szCs w:val="24"/>
              </w:rPr>
            </w:pPr>
            <w:r w:rsidRPr="00570B1E">
              <w:rPr>
                <w:rFonts w:ascii="Arial" w:eastAsia="Times New Roman" w:hAnsi="Arial" w:cs="Arial"/>
                <w:b w:val="0"/>
                <w:bCs w:val="0"/>
                <w:color w:val="000000"/>
                <w:sz w:val="24"/>
                <w:szCs w:val="24"/>
              </w:rPr>
              <w:t>Very satisfied</w:t>
            </w:r>
          </w:p>
        </w:tc>
        <w:tc>
          <w:tcPr>
            <w:tcW w:w="1350" w:type="dxa"/>
          </w:tcPr>
          <w:p w14:paraId="6E5A40B0" w14:textId="65220AD7" w:rsidR="00570B1E" w:rsidRPr="00570B1E" w:rsidRDefault="00570B1E" w:rsidP="00570B1E">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4"/>
                <w:szCs w:val="24"/>
              </w:rPr>
            </w:pPr>
            <w:r w:rsidRPr="00570B1E">
              <w:rPr>
                <w:rFonts w:ascii="Arial" w:eastAsia="Times New Roman" w:hAnsi="Arial" w:cs="Arial"/>
                <w:b w:val="0"/>
                <w:bCs w:val="0"/>
                <w:color w:val="000000"/>
                <w:sz w:val="24"/>
                <w:szCs w:val="24"/>
              </w:rPr>
              <w:t>Somewhat satisfied</w:t>
            </w:r>
          </w:p>
        </w:tc>
        <w:tc>
          <w:tcPr>
            <w:tcW w:w="1404" w:type="dxa"/>
          </w:tcPr>
          <w:p w14:paraId="17709581" w14:textId="72D32171" w:rsidR="00570B1E" w:rsidRPr="00570B1E" w:rsidRDefault="00570B1E" w:rsidP="00570B1E">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4"/>
                <w:szCs w:val="24"/>
              </w:rPr>
            </w:pPr>
            <w:r w:rsidRPr="00570B1E">
              <w:rPr>
                <w:rFonts w:ascii="Arial" w:eastAsia="Times New Roman" w:hAnsi="Arial" w:cs="Arial"/>
                <w:b w:val="0"/>
                <w:bCs w:val="0"/>
                <w:color w:val="000000"/>
                <w:sz w:val="24"/>
                <w:szCs w:val="24"/>
              </w:rPr>
              <w:t>Somewhat dissatisfied</w:t>
            </w:r>
          </w:p>
        </w:tc>
        <w:tc>
          <w:tcPr>
            <w:tcW w:w="1430" w:type="dxa"/>
          </w:tcPr>
          <w:p w14:paraId="55242930" w14:textId="6B289D7E" w:rsidR="00570B1E" w:rsidRPr="00570B1E" w:rsidRDefault="00570B1E" w:rsidP="00570B1E">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4"/>
                <w:szCs w:val="24"/>
              </w:rPr>
            </w:pPr>
            <w:r w:rsidRPr="00570B1E">
              <w:rPr>
                <w:rFonts w:ascii="Arial" w:eastAsia="Times New Roman" w:hAnsi="Arial" w:cs="Arial"/>
                <w:b w:val="0"/>
                <w:bCs w:val="0"/>
                <w:color w:val="000000"/>
                <w:sz w:val="24"/>
                <w:szCs w:val="24"/>
              </w:rPr>
              <w:t>Very dissatisfied</w:t>
            </w:r>
          </w:p>
        </w:tc>
      </w:tr>
      <w:tr w:rsidR="00570B1E" w14:paraId="49E1C9FB" w14:textId="77777777" w:rsidTr="00570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Pr>
          <w:p w14:paraId="0791E058" w14:textId="616925D7" w:rsidR="00570B1E" w:rsidRPr="00570B1E" w:rsidRDefault="00570B1E" w:rsidP="00570B1E">
            <w:pPr>
              <w:spacing w:before="240" w:line="360" w:lineRule="auto"/>
              <w:rPr>
                <w:rFonts w:ascii="Arial" w:eastAsia="Times New Roman" w:hAnsi="Arial" w:cs="Arial"/>
                <w:b w:val="0"/>
                <w:bCs w:val="0"/>
                <w:color w:val="000000"/>
                <w:u w:val="single"/>
              </w:rPr>
            </w:pPr>
            <w:r w:rsidRPr="00570B1E">
              <w:rPr>
                <w:rFonts w:ascii="Arial" w:eastAsia="Times New Roman" w:hAnsi="Arial" w:cs="Arial"/>
                <w:b w:val="0"/>
                <w:bCs w:val="0"/>
                <w:color w:val="000000"/>
              </w:rPr>
              <w:t xml:space="preserve">The </w:t>
            </w:r>
            <w:r w:rsidRPr="00570B1E">
              <w:rPr>
                <w:rFonts w:ascii="Arial" w:eastAsia="Times New Roman" w:hAnsi="Arial" w:cs="Arial"/>
                <w:b w:val="0"/>
                <w:bCs w:val="0"/>
                <w:color w:val="000000"/>
                <w:u w:val="single"/>
              </w:rPr>
              <w:t>timeliness</w:t>
            </w:r>
            <w:r w:rsidRPr="00570B1E">
              <w:rPr>
                <w:rFonts w:ascii="Arial" w:eastAsia="Times New Roman" w:hAnsi="Arial" w:cs="Arial"/>
                <w:b w:val="0"/>
                <w:bCs w:val="0"/>
                <w:color w:val="000000"/>
              </w:rPr>
              <w:t xml:space="preserve"> of support provided by Sierra Club staff.</w:t>
            </w:r>
          </w:p>
        </w:tc>
        <w:sdt>
          <w:sdtPr>
            <w:rPr>
              <w:rFonts w:ascii="Arial" w:eastAsia="Times New Roman" w:hAnsi="Arial" w:cs="Arial"/>
              <w:color w:val="000000"/>
            </w:rPr>
            <w:id w:val="2007619372"/>
            <w14:checkbox>
              <w14:checked w14:val="0"/>
              <w14:checkedState w14:val="2612" w14:font="MS Gothic"/>
              <w14:uncheckedState w14:val="2610" w14:font="MS Gothic"/>
            </w14:checkbox>
          </w:sdtPr>
          <w:sdtContent>
            <w:tc>
              <w:tcPr>
                <w:tcW w:w="1260" w:type="dxa"/>
                <w:vAlign w:val="center"/>
              </w:tcPr>
              <w:p w14:paraId="02583330" w14:textId="2E8B27AB"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563908894"/>
            <w14:checkbox>
              <w14:checked w14:val="0"/>
              <w14:checkedState w14:val="2612" w14:font="MS Gothic"/>
              <w14:uncheckedState w14:val="2610" w14:font="MS Gothic"/>
            </w14:checkbox>
          </w:sdtPr>
          <w:sdtContent>
            <w:tc>
              <w:tcPr>
                <w:tcW w:w="1350" w:type="dxa"/>
                <w:vAlign w:val="center"/>
              </w:tcPr>
              <w:p w14:paraId="0CB07A27" w14:textId="1F7663AE"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211469963"/>
            <w14:checkbox>
              <w14:checked w14:val="0"/>
              <w14:checkedState w14:val="2612" w14:font="MS Gothic"/>
              <w14:uncheckedState w14:val="2610" w14:font="MS Gothic"/>
            </w14:checkbox>
          </w:sdtPr>
          <w:sdtContent>
            <w:tc>
              <w:tcPr>
                <w:tcW w:w="1404" w:type="dxa"/>
                <w:vAlign w:val="center"/>
              </w:tcPr>
              <w:p w14:paraId="694AE91C" w14:textId="5C48C78F"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741104034"/>
            <w14:checkbox>
              <w14:checked w14:val="0"/>
              <w14:checkedState w14:val="2612" w14:font="MS Gothic"/>
              <w14:uncheckedState w14:val="2610" w14:font="MS Gothic"/>
            </w14:checkbox>
          </w:sdtPr>
          <w:sdtContent>
            <w:tc>
              <w:tcPr>
                <w:tcW w:w="1430" w:type="dxa"/>
                <w:vAlign w:val="center"/>
              </w:tcPr>
              <w:p w14:paraId="79DDB7D1" w14:textId="3FE3AC68"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r w:rsidR="00570B1E" w14:paraId="572E4182" w14:textId="77777777" w:rsidTr="00570B1E">
        <w:tc>
          <w:tcPr>
            <w:cnfStyle w:val="001000000000" w:firstRow="0" w:lastRow="0" w:firstColumn="1" w:lastColumn="0" w:oddVBand="0" w:evenVBand="0" w:oddHBand="0" w:evenHBand="0" w:firstRowFirstColumn="0" w:firstRowLastColumn="0" w:lastRowFirstColumn="0" w:lastRowLastColumn="0"/>
            <w:tcW w:w="3690" w:type="dxa"/>
          </w:tcPr>
          <w:p w14:paraId="538A8913" w14:textId="28802D3E" w:rsidR="00570B1E" w:rsidRPr="00570B1E" w:rsidRDefault="00570B1E" w:rsidP="00570B1E">
            <w:pPr>
              <w:spacing w:before="240" w:line="360" w:lineRule="auto"/>
              <w:rPr>
                <w:rFonts w:ascii="Arial" w:eastAsia="Times New Roman" w:hAnsi="Arial" w:cs="Arial"/>
                <w:b w:val="0"/>
                <w:bCs w:val="0"/>
                <w:color w:val="000000"/>
              </w:rPr>
            </w:pPr>
            <w:r w:rsidRPr="00570B1E">
              <w:rPr>
                <w:rFonts w:ascii="Arial" w:eastAsia="Times New Roman" w:hAnsi="Arial" w:cs="Arial"/>
                <w:b w:val="0"/>
                <w:bCs w:val="0"/>
                <w:color w:val="000000"/>
              </w:rPr>
              <w:t xml:space="preserve">The </w:t>
            </w:r>
            <w:r w:rsidRPr="00570B1E">
              <w:rPr>
                <w:rFonts w:ascii="Arial" w:eastAsia="Times New Roman" w:hAnsi="Arial" w:cs="Arial"/>
                <w:b w:val="0"/>
                <w:bCs w:val="0"/>
                <w:color w:val="000000"/>
                <w:u w:val="single"/>
              </w:rPr>
              <w:t>usefulness</w:t>
            </w:r>
            <w:r w:rsidRPr="00570B1E">
              <w:rPr>
                <w:rFonts w:ascii="Arial" w:eastAsia="Times New Roman" w:hAnsi="Arial" w:cs="Arial"/>
                <w:b w:val="0"/>
                <w:bCs w:val="0"/>
                <w:color w:val="000000"/>
              </w:rPr>
              <w:t xml:space="preserve"> of the information shared by Sierra Club staff.</w:t>
            </w:r>
          </w:p>
        </w:tc>
        <w:sdt>
          <w:sdtPr>
            <w:rPr>
              <w:rFonts w:ascii="Arial" w:eastAsia="Times New Roman" w:hAnsi="Arial" w:cs="Arial"/>
              <w:color w:val="000000"/>
            </w:rPr>
            <w:id w:val="782614136"/>
            <w14:checkbox>
              <w14:checked w14:val="0"/>
              <w14:checkedState w14:val="2612" w14:font="MS Gothic"/>
              <w14:uncheckedState w14:val="2610" w14:font="MS Gothic"/>
            </w14:checkbox>
          </w:sdtPr>
          <w:sdtContent>
            <w:tc>
              <w:tcPr>
                <w:tcW w:w="1260" w:type="dxa"/>
                <w:vAlign w:val="center"/>
              </w:tcPr>
              <w:p w14:paraId="04B97233" w14:textId="1BE27332" w:rsidR="00570B1E" w:rsidRPr="00570B1E" w:rsidRDefault="00570B1E" w:rsidP="00570B1E">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946263959"/>
            <w14:checkbox>
              <w14:checked w14:val="0"/>
              <w14:checkedState w14:val="2612" w14:font="MS Gothic"/>
              <w14:uncheckedState w14:val="2610" w14:font="MS Gothic"/>
            </w14:checkbox>
          </w:sdtPr>
          <w:sdtContent>
            <w:tc>
              <w:tcPr>
                <w:tcW w:w="1350" w:type="dxa"/>
                <w:vAlign w:val="center"/>
              </w:tcPr>
              <w:p w14:paraId="595ECF44" w14:textId="540C7F60" w:rsidR="00570B1E" w:rsidRPr="00570B1E" w:rsidRDefault="00570B1E" w:rsidP="00570B1E">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2021691823"/>
            <w14:checkbox>
              <w14:checked w14:val="0"/>
              <w14:checkedState w14:val="2612" w14:font="MS Gothic"/>
              <w14:uncheckedState w14:val="2610" w14:font="MS Gothic"/>
            </w14:checkbox>
          </w:sdtPr>
          <w:sdtContent>
            <w:tc>
              <w:tcPr>
                <w:tcW w:w="1404" w:type="dxa"/>
                <w:vAlign w:val="center"/>
              </w:tcPr>
              <w:p w14:paraId="25423B25" w14:textId="788795A4" w:rsidR="00570B1E" w:rsidRPr="00570B1E" w:rsidRDefault="00570B1E" w:rsidP="00570B1E">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672300260"/>
            <w14:checkbox>
              <w14:checked w14:val="0"/>
              <w14:checkedState w14:val="2612" w14:font="MS Gothic"/>
              <w14:uncheckedState w14:val="2610" w14:font="MS Gothic"/>
            </w14:checkbox>
          </w:sdtPr>
          <w:sdtContent>
            <w:tc>
              <w:tcPr>
                <w:tcW w:w="1430" w:type="dxa"/>
                <w:vAlign w:val="center"/>
              </w:tcPr>
              <w:p w14:paraId="78E3D34E" w14:textId="6ED0D42A" w:rsidR="00570B1E" w:rsidRPr="00570B1E" w:rsidRDefault="00570B1E" w:rsidP="00570B1E">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r w:rsidR="00570B1E" w14:paraId="37BD6139" w14:textId="77777777" w:rsidTr="00570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Pr>
          <w:p w14:paraId="249400E7" w14:textId="574F7D8F" w:rsidR="00570B1E" w:rsidRPr="00570B1E" w:rsidRDefault="00570B1E" w:rsidP="00570B1E">
            <w:pPr>
              <w:spacing w:before="240" w:line="360" w:lineRule="auto"/>
              <w:rPr>
                <w:rFonts w:ascii="Arial" w:eastAsia="Times New Roman" w:hAnsi="Arial" w:cs="Arial"/>
                <w:b w:val="0"/>
                <w:bCs w:val="0"/>
                <w:color w:val="000000"/>
              </w:rPr>
            </w:pPr>
            <w:r w:rsidRPr="00570B1E">
              <w:rPr>
                <w:rFonts w:ascii="Arial" w:eastAsia="Times New Roman" w:hAnsi="Arial" w:cs="Arial"/>
                <w:b w:val="0"/>
                <w:bCs w:val="0"/>
                <w:color w:val="000000"/>
              </w:rPr>
              <w:t xml:space="preserve">Knowledge and </w:t>
            </w:r>
            <w:r>
              <w:rPr>
                <w:rFonts w:ascii="Arial" w:eastAsia="Times New Roman" w:hAnsi="Arial" w:cs="Arial"/>
                <w:b w:val="0"/>
                <w:bCs w:val="0"/>
                <w:color w:val="000000"/>
              </w:rPr>
              <w:t>expertise of Sierra Club staff.</w:t>
            </w:r>
          </w:p>
        </w:tc>
        <w:sdt>
          <w:sdtPr>
            <w:rPr>
              <w:rFonts w:ascii="Arial" w:eastAsia="Times New Roman" w:hAnsi="Arial" w:cs="Arial"/>
              <w:color w:val="000000"/>
            </w:rPr>
            <w:id w:val="-1194374105"/>
            <w14:checkbox>
              <w14:checked w14:val="0"/>
              <w14:checkedState w14:val="2612" w14:font="MS Gothic"/>
              <w14:uncheckedState w14:val="2610" w14:font="MS Gothic"/>
            </w14:checkbox>
          </w:sdtPr>
          <w:sdtContent>
            <w:tc>
              <w:tcPr>
                <w:tcW w:w="1260" w:type="dxa"/>
                <w:vAlign w:val="center"/>
              </w:tcPr>
              <w:p w14:paraId="5CF36E3D" w14:textId="6644C62D"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305282083"/>
            <w14:checkbox>
              <w14:checked w14:val="0"/>
              <w14:checkedState w14:val="2612" w14:font="MS Gothic"/>
              <w14:uncheckedState w14:val="2610" w14:font="MS Gothic"/>
            </w14:checkbox>
          </w:sdtPr>
          <w:sdtContent>
            <w:tc>
              <w:tcPr>
                <w:tcW w:w="1350" w:type="dxa"/>
                <w:vAlign w:val="center"/>
              </w:tcPr>
              <w:p w14:paraId="01D90F94" w14:textId="61774BF9"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27856122"/>
            <w14:checkbox>
              <w14:checked w14:val="0"/>
              <w14:checkedState w14:val="2612" w14:font="MS Gothic"/>
              <w14:uncheckedState w14:val="2610" w14:font="MS Gothic"/>
            </w14:checkbox>
          </w:sdtPr>
          <w:sdtContent>
            <w:tc>
              <w:tcPr>
                <w:tcW w:w="1404" w:type="dxa"/>
                <w:vAlign w:val="center"/>
              </w:tcPr>
              <w:p w14:paraId="7F374614" w14:textId="0A88132B"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667902518"/>
            <w14:checkbox>
              <w14:checked w14:val="0"/>
              <w14:checkedState w14:val="2612" w14:font="MS Gothic"/>
              <w14:uncheckedState w14:val="2610" w14:font="MS Gothic"/>
            </w14:checkbox>
          </w:sdtPr>
          <w:sdtContent>
            <w:tc>
              <w:tcPr>
                <w:tcW w:w="1430" w:type="dxa"/>
                <w:vAlign w:val="center"/>
              </w:tcPr>
              <w:p w14:paraId="068858A5" w14:textId="306379B1"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r w:rsidR="00570B1E" w14:paraId="3458B8B8" w14:textId="77777777" w:rsidTr="00570B1E">
        <w:tc>
          <w:tcPr>
            <w:cnfStyle w:val="001000000000" w:firstRow="0" w:lastRow="0" w:firstColumn="1" w:lastColumn="0" w:oddVBand="0" w:evenVBand="0" w:oddHBand="0" w:evenHBand="0" w:firstRowFirstColumn="0" w:firstRowLastColumn="0" w:lastRowFirstColumn="0" w:lastRowLastColumn="0"/>
            <w:tcW w:w="3690" w:type="dxa"/>
          </w:tcPr>
          <w:p w14:paraId="0B122740" w14:textId="515A2642" w:rsidR="00570B1E" w:rsidRPr="00570B1E" w:rsidRDefault="00570B1E" w:rsidP="00570B1E">
            <w:pPr>
              <w:spacing w:before="240" w:line="360" w:lineRule="auto"/>
              <w:rPr>
                <w:rFonts w:ascii="Arial" w:eastAsia="Times New Roman" w:hAnsi="Arial" w:cs="Arial"/>
                <w:b w:val="0"/>
                <w:bCs w:val="0"/>
                <w:color w:val="000000"/>
              </w:rPr>
            </w:pPr>
            <w:r>
              <w:rPr>
                <w:rFonts w:ascii="Arial" w:eastAsia="Times New Roman" w:hAnsi="Arial" w:cs="Arial"/>
                <w:b w:val="0"/>
                <w:bCs w:val="0"/>
                <w:color w:val="000000"/>
              </w:rPr>
              <w:t>Quality of materials that Sierra Club staff provided, such as infographics, sample policy language, website links, etc.</w:t>
            </w:r>
          </w:p>
        </w:tc>
        <w:sdt>
          <w:sdtPr>
            <w:rPr>
              <w:rFonts w:ascii="Arial" w:eastAsia="Times New Roman" w:hAnsi="Arial" w:cs="Arial"/>
              <w:color w:val="000000"/>
            </w:rPr>
            <w:id w:val="-427882960"/>
            <w14:checkbox>
              <w14:checked w14:val="0"/>
              <w14:checkedState w14:val="2612" w14:font="MS Gothic"/>
              <w14:uncheckedState w14:val="2610" w14:font="MS Gothic"/>
            </w14:checkbox>
          </w:sdtPr>
          <w:sdtContent>
            <w:tc>
              <w:tcPr>
                <w:tcW w:w="1260" w:type="dxa"/>
                <w:vAlign w:val="center"/>
              </w:tcPr>
              <w:p w14:paraId="527887DC" w14:textId="5371C727" w:rsidR="00570B1E" w:rsidRPr="00570B1E" w:rsidRDefault="00570B1E" w:rsidP="00570B1E">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855152894"/>
            <w14:checkbox>
              <w14:checked w14:val="0"/>
              <w14:checkedState w14:val="2612" w14:font="MS Gothic"/>
              <w14:uncheckedState w14:val="2610" w14:font="MS Gothic"/>
            </w14:checkbox>
          </w:sdtPr>
          <w:sdtContent>
            <w:tc>
              <w:tcPr>
                <w:tcW w:w="1350" w:type="dxa"/>
                <w:vAlign w:val="center"/>
              </w:tcPr>
              <w:p w14:paraId="7500D2F1" w14:textId="7C491B27" w:rsidR="00570B1E" w:rsidRPr="00570B1E" w:rsidRDefault="00570B1E" w:rsidP="00570B1E">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533579403"/>
            <w14:checkbox>
              <w14:checked w14:val="0"/>
              <w14:checkedState w14:val="2612" w14:font="MS Gothic"/>
              <w14:uncheckedState w14:val="2610" w14:font="MS Gothic"/>
            </w14:checkbox>
          </w:sdtPr>
          <w:sdtContent>
            <w:tc>
              <w:tcPr>
                <w:tcW w:w="1404" w:type="dxa"/>
                <w:vAlign w:val="center"/>
              </w:tcPr>
              <w:p w14:paraId="3BA96774" w14:textId="48263DE3" w:rsidR="00570B1E" w:rsidRPr="00570B1E" w:rsidRDefault="00570B1E" w:rsidP="00570B1E">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537185912"/>
            <w14:checkbox>
              <w14:checked w14:val="0"/>
              <w14:checkedState w14:val="2612" w14:font="MS Gothic"/>
              <w14:uncheckedState w14:val="2610" w14:font="MS Gothic"/>
            </w14:checkbox>
          </w:sdtPr>
          <w:sdtContent>
            <w:tc>
              <w:tcPr>
                <w:tcW w:w="1430" w:type="dxa"/>
                <w:vAlign w:val="center"/>
              </w:tcPr>
              <w:p w14:paraId="6CF2A960" w14:textId="0D41FCEB" w:rsidR="00570B1E" w:rsidRPr="00570B1E" w:rsidRDefault="00570B1E" w:rsidP="00570B1E">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r w:rsidR="00570B1E" w14:paraId="4EA17859" w14:textId="77777777" w:rsidTr="00570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Pr>
          <w:p w14:paraId="4AB33399" w14:textId="1CBFEFE9" w:rsidR="00570B1E" w:rsidRPr="00570B1E" w:rsidRDefault="00570B1E" w:rsidP="00570B1E">
            <w:pPr>
              <w:spacing w:before="240" w:line="360" w:lineRule="auto"/>
              <w:rPr>
                <w:rFonts w:ascii="Arial" w:eastAsia="Times New Roman" w:hAnsi="Arial" w:cs="Arial"/>
                <w:b w:val="0"/>
                <w:bCs w:val="0"/>
                <w:color w:val="000000"/>
              </w:rPr>
            </w:pPr>
            <w:r>
              <w:rPr>
                <w:rFonts w:ascii="Arial" w:eastAsia="Times New Roman" w:hAnsi="Arial" w:cs="Arial"/>
                <w:b w:val="0"/>
                <w:bCs w:val="0"/>
                <w:color w:val="000000"/>
              </w:rPr>
              <w:t>The overall quality of the assistance/support provided by Sierra Club staff.</w:t>
            </w:r>
          </w:p>
        </w:tc>
        <w:sdt>
          <w:sdtPr>
            <w:rPr>
              <w:rFonts w:ascii="Arial" w:eastAsia="Times New Roman" w:hAnsi="Arial" w:cs="Arial"/>
              <w:color w:val="000000"/>
            </w:rPr>
            <w:id w:val="1864400131"/>
            <w14:checkbox>
              <w14:checked w14:val="0"/>
              <w14:checkedState w14:val="2612" w14:font="MS Gothic"/>
              <w14:uncheckedState w14:val="2610" w14:font="MS Gothic"/>
            </w14:checkbox>
          </w:sdtPr>
          <w:sdtContent>
            <w:tc>
              <w:tcPr>
                <w:tcW w:w="1260" w:type="dxa"/>
                <w:vAlign w:val="center"/>
              </w:tcPr>
              <w:p w14:paraId="57CF5CBB" w14:textId="201D1B83"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053503979"/>
            <w14:checkbox>
              <w14:checked w14:val="0"/>
              <w14:checkedState w14:val="2612" w14:font="MS Gothic"/>
              <w14:uncheckedState w14:val="2610" w14:font="MS Gothic"/>
            </w14:checkbox>
          </w:sdtPr>
          <w:sdtContent>
            <w:tc>
              <w:tcPr>
                <w:tcW w:w="1350" w:type="dxa"/>
                <w:vAlign w:val="center"/>
              </w:tcPr>
              <w:p w14:paraId="49255E34" w14:textId="25181391"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345359812"/>
            <w14:checkbox>
              <w14:checked w14:val="0"/>
              <w14:checkedState w14:val="2612" w14:font="MS Gothic"/>
              <w14:uncheckedState w14:val="2610" w14:font="MS Gothic"/>
            </w14:checkbox>
          </w:sdtPr>
          <w:sdtContent>
            <w:tc>
              <w:tcPr>
                <w:tcW w:w="1404" w:type="dxa"/>
                <w:vAlign w:val="center"/>
              </w:tcPr>
              <w:p w14:paraId="399BDCCA" w14:textId="5144561E"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512922585"/>
            <w14:checkbox>
              <w14:checked w14:val="0"/>
              <w14:checkedState w14:val="2612" w14:font="MS Gothic"/>
              <w14:uncheckedState w14:val="2610" w14:font="MS Gothic"/>
            </w14:checkbox>
          </w:sdtPr>
          <w:sdtContent>
            <w:tc>
              <w:tcPr>
                <w:tcW w:w="1430" w:type="dxa"/>
                <w:vAlign w:val="center"/>
              </w:tcPr>
              <w:p w14:paraId="2B71FA71" w14:textId="34BBF84D" w:rsidR="00570B1E" w:rsidRPr="00570B1E" w:rsidRDefault="00570B1E" w:rsidP="00570B1E">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bl>
    <w:p w14:paraId="12FB5E5F" w14:textId="77777777" w:rsidR="00B2574B" w:rsidRDefault="00B2574B" w:rsidP="00570B1E">
      <w:pPr>
        <w:pBdr>
          <w:top w:val="nil"/>
          <w:left w:val="nil"/>
          <w:bottom w:val="nil"/>
          <w:right w:val="nil"/>
          <w:between w:val="nil"/>
        </w:pBdr>
        <w:spacing w:before="240" w:after="0" w:line="360" w:lineRule="auto"/>
        <w:rPr>
          <w:rFonts w:ascii="Arial" w:eastAsia="Times New Roman" w:hAnsi="Arial" w:cs="Arial"/>
          <w:color w:val="000000"/>
        </w:rPr>
      </w:pPr>
    </w:p>
    <w:tbl>
      <w:tblPr>
        <w:tblStyle w:val="GridTable2"/>
        <w:tblW w:w="0" w:type="auto"/>
        <w:tblLook w:val="04A0" w:firstRow="1" w:lastRow="0" w:firstColumn="1" w:lastColumn="0" w:noHBand="0" w:noVBand="1"/>
      </w:tblPr>
      <w:tblGrid>
        <w:gridCol w:w="3690"/>
        <w:gridCol w:w="1260"/>
        <w:gridCol w:w="1350"/>
        <w:gridCol w:w="1404"/>
        <w:gridCol w:w="1430"/>
      </w:tblGrid>
      <w:tr w:rsidR="00570B1E" w:rsidRPr="00570B1E" w14:paraId="72622B54" w14:textId="77777777" w:rsidTr="00BC270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90" w:type="dxa"/>
          </w:tcPr>
          <w:p w14:paraId="22C3778C" w14:textId="4D39DF5B" w:rsidR="00570B1E" w:rsidRPr="00570B1E" w:rsidRDefault="00570B1E">
            <w:pPr>
              <w:pStyle w:val="ListParagraph"/>
              <w:numPr>
                <w:ilvl w:val="0"/>
                <w:numId w:val="3"/>
              </w:numPr>
              <w:spacing w:before="240" w:line="360" w:lineRule="auto"/>
              <w:ind w:left="252"/>
              <w:rPr>
                <w:rFonts w:ascii="Arial" w:eastAsia="Times New Roman" w:hAnsi="Arial" w:cs="Arial"/>
                <w:b w:val="0"/>
                <w:bCs w:val="0"/>
                <w:color w:val="000000"/>
                <w:sz w:val="24"/>
                <w:szCs w:val="24"/>
              </w:rPr>
            </w:pPr>
            <w:r>
              <w:rPr>
                <w:rFonts w:ascii="Arial" w:eastAsia="Times New Roman" w:hAnsi="Arial" w:cs="Arial"/>
                <w:b w:val="0"/>
                <w:bCs w:val="0"/>
                <w:color w:val="000000"/>
                <w:sz w:val="24"/>
                <w:szCs w:val="24"/>
              </w:rPr>
              <w:t xml:space="preserve">How helpful </w:t>
            </w:r>
            <w:proofErr w:type="gramStart"/>
            <w:r>
              <w:rPr>
                <w:rFonts w:ascii="Arial" w:eastAsia="Times New Roman" w:hAnsi="Arial" w:cs="Arial"/>
                <w:b w:val="0"/>
                <w:bCs w:val="0"/>
                <w:color w:val="000000"/>
                <w:sz w:val="24"/>
                <w:szCs w:val="24"/>
              </w:rPr>
              <w:t>was</w:t>
            </w:r>
            <w:proofErr w:type="gramEnd"/>
            <w:r>
              <w:rPr>
                <w:rFonts w:ascii="Arial" w:eastAsia="Times New Roman" w:hAnsi="Arial" w:cs="Arial"/>
                <w:b w:val="0"/>
                <w:bCs w:val="0"/>
                <w:color w:val="000000"/>
                <w:sz w:val="24"/>
                <w:szCs w:val="24"/>
              </w:rPr>
              <w:t xml:space="preserve"> Sierra Club staff in assisting you with each of the following?</w:t>
            </w:r>
          </w:p>
        </w:tc>
        <w:tc>
          <w:tcPr>
            <w:tcW w:w="1260" w:type="dxa"/>
          </w:tcPr>
          <w:p w14:paraId="3FCDF087" w14:textId="14785191" w:rsidR="00570B1E" w:rsidRPr="00570B1E" w:rsidRDefault="00570B1E" w:rsidP="00BC270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4"/>
                <w:szCs w:val="24"/>
              </w:rPr>
            </w:pPr>
            <w:r>
              <w:rPr>
                <w:rFonts w:ascii="Arial" w:eastAsia="Times New Roman" w:hAnsi="Arial" w:cs="Arial"/>
                <w:b w:val="0"/>
                <w:bCs w:val="0"/>
                <w:color w:val="000000"/>
                <w:sz w:val="24"/>
                <w:szCs w:val="24"/>
              </w:rPr>
              <w:t>Very helpful</w:t>
            </w:r>
          </w:p>
        </w:tc>
        <w:tc>
          <w:tcPr>
            <w:tcW w:w="1350" w:type="dxa"/>
          </w:tcPr>
          <w:p w14:paraId="5A914D7F" w14:textId="75C44E8C" w:rsidR="00570B1E" w:rsidRPr="00570B1E" w:rsidRDefault="00570B1E" w:rsidP="00BC270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4"/>
                <w:szCs w:val="24"/>
              </w:rPr>
            </w:pPr>
            <w:r>
              <w:rPr>
                <w:rFonts w:ascii="Arial" w:eastAsia="Times New Roman" w:hAnsi="Arial" w:cs="Arial"/>
                <w:b w:val="0"/>
                <w:bCs w:val="0"/>
                <w:color w:val="000000"/>
                <w:sz w:val="24"/>
                <w:szCs w:val="24"/>
              </w:rPr>
              <w:t>Somewhat helpful</w:t>
            </w:r>
          </w:p>
        </w:tc>
        <w:tc>
          <w:tcPr>
            <w:tcW w:w="1404" w:type="dxa"/>
          </w:tcPr>
          <w:p w14:paraId="1356F4E7" w14:textId="3D158F1F" w:rsidR="00570B1E" w:rsidRPr="00570B1E" w:rsidRDefault="00570B1E" w:rsidP="00BC270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4"/>
                <w:szCs w:val="24"/>
              </w:rPr>
            </w:pPr>
            <w:r>
              <w:rPr>
                <w:rFonts w:ascii="Arial" w:eastAsia="Times New Roman" w:hAnsi="Arial" w:cs="Arial"/>
                <w:b w:val="0"/>
                <w:bCs w:val="0"/>
                <w:color w:val="000000"/>
                <w:sz w:val="24"/>
                <w:szCs w:val="24"/>
              </w:rPr>
              <w:t>Not at all helpful</w:t>
            </w:r>
          </w:p>
        </w:tc>
        <w:tc>
          <w:tcPr>
            <w:tcW w:w="1430" w:type="dxa"/>
          </w:tcPr>
          <w:p w14:paraId="09FE0DC0" w14:textId="709AE741" w:rsidR="00570B1E" w:rsidRPr="00570B1E" w:rsidRDefault="00570B1E" w:rsidP="00BC270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4"/>
                <w:szCs w:val="24"/>
              </w:rPr>
            </w:pPr>
            <w:r>
              <w:rPr>
                <w:rFonts w:ascii="Arial" w:eastAsia="Times New Roman" w:hAnsi="Arial" w:cs="Arial"/>
                <w:b w:val="0"/>
                <w:bCs w:val="0"/>
                <w:color w:val="000000"/>
                <w:sz w:val="24"/>
                <w:szCs w:val="24"/>
              </w:rPr>
              <w:t>Not applicable</w:t>
            </w:r>
          </w:p>
        </w:tc>
      </w:tr>
      <w:tr w:rsidR="00570B1E" w:rsidRPr="00570B1E" w14:paraId="4227B070" w14:textId="77777777" w:rsidTr="00BC2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Pr>
          <w:p w14:paraId="3B2538A4" w14:textId="32D39CF1" w:rsidR="00570B1E" w:rsidRPr="00570B1E" w:rsidRDefault="00570B1E" w:rsidP="00BC2703">
            <w:pPr>
              <w:spacing w:before="240" w:line="360" w:lineRule="auto"/>
              <w:rPr>
                <w:rFonts w:ascii="Arial" w:eastAsia="Times New Roman" w:hAnsi="Arial" w:cs="Arial"/>
                <w:b w:val="0"/>
                <w:bCs w:val="0"/>
                <w:color w:val="000000"/>
                <w:u w:val="single"/>
              </w:rPr>
            </w:pPr>
            <w:r>
              <w:rPr>
                <w:rFonts w:ascii="Arial" w:eastAsia="Times New Roman" w:hAnsi="Arial" w:cs="Arial"/>
                <w:b w:val="0"/>
                <w:bCs w:val="0"/>
                <w:color w:val="000000"/>
              </w:rPr>
              <w:t>Increasing my general knowledge about tobacco product waste and its impacts.</w:t>
            </w:r>
          </w:p>
        </w:tc>
        <w:sdt>
          <w:sdtPr>
            <w:rPr>
              <w:rFonts w:ascii="Arial" w:eastAsia="Times New Roman" w:hAnsi="Arial" w:cs="Arial"/>
              <w:color w:val="000000"/>
            </w:rPr>
            <w:id w:val="98762009"/>
            <w14:checkbox>
              <w14:checked w14:val="0"/>
              <w14:checkedState w14:val="2612" w14:font="MS Gothic"/>
              <w14:uncheckedState w14:val="2610" w14:font="MS Gothic"/>
            </w14:checkbox>
          </w:sdtPr>
          <w:sdtContent>
            <w:tc>
              <w:tcPr>
                <w:tcW w:w="1260" w:type="dxa"/>
                <w:vAlign w:val="center"/>
              </w:tcPr>
              <w:p w14:paraId="1DFAC0A0"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401877484"/>
            <w14:checkbox>
              <w14:checked w14:val="0"/>
              <w14:checkedState w14:val="2612" w14:font="MS Gothic"/>
              <w14:uncheckedState w14:val="2610" w14:font="MS Gothic"/>
            </w14:checkbox>
          </w:sdtPr>
          <w:sdtContent>
            <w:tc>
              <w:tcPr>
                <w:tcW w:w="1350" w:type="dxa"/>
                <w:vAlign w:val="center"/>
              </w:tcPr>
              <w:p w14:paraId="37BC73D2"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596313859"/>
            <w14:checkbox>
              <w14:checked w14:val="0"/>
              <w14:checkedState w14:val="2612" w14:font="MS Gothic"/>
              <w14:uncheckedState w14:val="2610" w14:font="MS Gothic"/>
            </w14:checkbox>
          </w:sdtPr>
          <w:sdtContent>
            <w:tc>
              <w:tcPr>
                <w:tcW w:w="1404" w:type="dxa"/>
                <w:vAlign w:val="center"/>
              </w:tcPr>
              <w:p w14:paraId="53B413E2"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495958324"/>
            <w14:checkbox>
              <w14:checked w14:val="0"/>
              <w14:checkedState w14:val="2612" w14:font="MS Gothic"/>
              <w14:uncheckedState w14:val="2610" w14:font="MS Gothic"/>
            </w14:checkbox>
          </w:sdtPr>
          <w:sdtContent>
            <w:tc>
              <w:tcPr>
                <w:tcW w:w="1430" w:type="dxa"/>
                <w:vAlign w:val="center"/>
              </w:tcPr>
              <w:p w14:paraId="3E6BA1B7"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r w:rsidR="00570B1E" w:rsidRPr="00570B1E" w14:paraId="19949455" w14:textId="77777777" w:rsidTr="00BC2703">
        <w:tc>
          <w:tcPr>
            <w:cnfStyle w:val="001000000000" w:firstRow="0" w:lastRow="0" w:firstColumn="1" w:lastColumn="0" w:oddVBand="0" w:evenVBand="0" w:oddHBand="0" w:evenHBand="0" w:firstRowFirstColumn="0" w:firstRowLastColumn="0" w:lastRowFirstColumn="0" w:lastRowLastColumn="0"/>
            <w:tcW w:w="3690" w:type="dxa"/>
          </w:tcPr>
          <w:p w14:paraId="07A8930E" w14:textId="0424BF85" w:rsidR="00570B1E" w:rsidRPr="002B33B1" w:rsidRDefault="002B33B1" w:rsidP="00BC2703">
            <w:pPr>
              <w:spacing w:before="240" w:line="360" w:lineRule="auto"/>
              <w:rPr>
                <w:rFonts w:ascii="Arial" w:eastAsia="Times New Roman" w:hAnsi="Arial" w:cs="Arial"/>
                <w:b w:val="0"/>
                <w:bCs w:val="0"/>
                <w:color w:val="000000"/>
              </w:rPr>
            </w:pPr>
            <w:r>
              <w:rPr>
                <w:rFonts w:ascii="Arial" w:eastAsia="Times New Roman" w:hAnsi="Arial" w:cs="Arial"/>
                <w:b w:val="0"/>
                <w:bCs w:val="0"/>
                <w:color w:val="000000"/>
              </w:rPr>
              <w:t xml:space="preserve">Equipping me to educate others about tobacco product waste and its </w:t>
            </w:r>
            <w:proofErr w:type="spellStart"/>
            <w:r>
              <w:rPr>
                <w:rFonts w:ascii="Arial" w:eastAsia="Times New Roman" w:hAnsi="Arial" w:cs="Arial"/>
                <w:b w:val="0"/>
                <w:bCs w:val="0"/>
                <w:color w:val="000000"/>
              </w:rPr>
              <w:t>imacts</w:t>
            </w:r>
            <w:proofErr w:type="spellEnd"/>
          </w:p>
        </w:tc>
        <w:sdt>
          <w:sdtPr>
            <w:rPr>
              <w:rFonts w:ascii="Arial" w:eastAsia="Times New Roman" w:hAnsi="Arial" w:cs="Arial"/>
              <w:color w:val="000000"/>
            </w:rPr>
            <w:id w:val="1240752492"/>
            <w14:checkbox>
              <w14:checked w14:val="0"/>
              <w14:checkedState w14:val="2612" w14:font="MS Gothic"/>
              <w14:uncheckedState w14:val="2610" w14:font="MS Gothic"/>
            </w14:checkbox>
          </w:sdtPr>
          <w:sdtContent>
            <w:tc>
              <w:tcPr>
                <w:tcW w:w="1260" w:type="dxa"/>
                <w:vAlign w:val="center"/>
              </w:tcPr>
              <w:p w14:paraId="691E35CF" w14:textId="77777777" w:rsidR="00570B1E" w:rsidRPr="00570B1E" w:rsidRDefault="00570B1E"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882865162"/>
            <w14:checkbox>
              <w14:checked w14:val="0"/>
              <w14:checkedState w14:val="2612" w14:font="MS Gothic"/>
              <w14:uncheckedState w14:val="2610" w14:font="MS Gothic"/>
            </w14:checkbox>
          </w:sdtPr>
          <w:sdtContent>
            <w:tc>
              <w:tcPr>
                <w:tcW w:w="1350" w:type="dxa"/>
                <w:vAlign w:val="center"/>
              </w:tcPr>
              <w:p w14:paraId="4703291B" w14:textId="77777777" w:rsidR="00570B1E" w:rsidRPr="00570B1E" w:rsidRDefault="00570B1E"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142574498"/>
            <w14:checkbox>
              <w14:checked w14:val="0"/>
              <w14:checkedState w14:val="2612" w14:font="MS Gothic"/>
              <w14:uncheckedState w14:val="2610" w14:font="MS Gothic"/>
            </w14:checkbox>
          </w:sdtPr>
          <w:sdtContent>
            <w:tc>
              <w:tcPr>
                <w:tcW w:w="1404" w:type="dxa"/>
                <w:vAlign w:val="center"/>
              </w:tcPr>
              <w:p w14:paraId="5F4CC1A8" w14:textId="77777777" w:rsidR="00570B1E" w:rsidRPr="00570B1E" w:rsidRDefault="00570B1E"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700441547"/>
            <w14:checkbox>
              <w14:checked w14:val="0"/>
              <w14:checkedState w14:val="2612" w14:font="MS Gothic"/>
              <w14:uncheckedState w14:val="2610" w14:font="MS Gothic"/>
            </w14:checkbox>
          </w:sdtPr>
          <w:sdtContent>
            <w:tc>
              <w:tcPr>
                <w:tcW w:w="1430" w:type="dxa"/>
                <w:vAlign w:val="center"/>
              </w:tcPr>
              <w:p w14:paraId="1EAE237F" w14:textId="77777777" w:rsidR="00570B1E" w:rsidRPr="00570B1E" w:rsidRDefault="00570B1E"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r w:rsidR="00570B1E" w:rsidRPr="00570B1E" w14:paraId="3C12290C" w14:textId="77777777" w:rsidTr="00BC2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Pr>
          <w:p w14:paraId="740B4882" w14:textId="6B5917B5" w:rsidR="00570B1E" w:rsidRPr="00570B1E" w:rsidRDefault="002B33B1" w:rsidP="00BC2703">
            <w:pPr>
              <w:spacing w:before="240" w:line="360" w:lineRule="auto"/>
              <w:rPr>
                <w:rFonts w:ascii="Arial" w:eastAsia="Times New Roman" w:hAnsi="Arial" w:cs="Arial"/>
                <w:b w:val="0"/>
                <w:bCs w:val="0"/>
                <w:color w:val="000000"/>
              </w:rPr>
            </w:pPr>
            <w:r>
              <w:rPr>
                <w:rFonts w:ascii="Arial" w:eastAsia="Times New Roman" w:hAnsi="Arial" w:cs="Arial"/>
                <w:b w:val="0"/>
                <w:bCs w:val="0"/>
                <w:color w:val="000000"/>
              </w:rPr>
              <w:lastRenderedPageBreak/>
              <w:t xml:space="preserve">Increasing my knowledge of the tobacco product waste </w:t>
            </w:r>
            <w:r>
              <w:rPr>
                <w:rFonts w:ascii="Arial" w:eastAsia="Times New Roman" w:hAnsi="Arial" w:cs="Arial"/>
                <w:b w:val="0"/>
                <w:bCs w:val="0"/>
                <w:color w:val="000000"/>
                <w:u w:val="single"/>
              </w:rPr>
              <w:t>policy landscape</w:t>
            </w:r>
            <w:r>
              <w:rPr>
                <w:rFonts w:ascii="Arial" w:eastAsia="Times New Roman" w:hAnsi="Arial" w:cs="Arial"/>
                <w:b w:val="0"/>
                <w:bCs w:val="0"/>
                <w:color w:val="000000"/>
              </w:rPr>
              <w:t>.</w:t>
            </w:r>
          </w:p>
        </w:tc>
        <w:sdt>
          <w:sdtPr>
            <w:rPr>
              <w:rFonts w:ascii="Arial" w:eastAsia="Times New Roman" w:hAnsi="Arial" w:cs="Arial"/>
              <w:color w:val="000000"/>
            </w:rPr>
            <w:id w:val="1106228554"/>
            <w14:checkbox>
              <w14:checked w14:val="0"/>
              <w14:checkedState w14:val="2612" w14:font="MS Gothic"/>
              <w14:uncheckedState w14:val="2610" w14:font="MS Gothic"/>
            </w14:checkbox>
          </w:sdtPr>
          <w:sdtContent>
            <w:tc>
              <w:tcPr>
                <w:tcW w:w="1260" w:type="dxa"/>
                <w:vAlign w:val="center"/>
              </w:tcPr>
              <w:p w14:paraId="6FE995F0"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152561713"/>
            <w14:checkbox>
              <w14:checked w14:val="0"/>
              <w14:checkedState w14:val="2612" w14:font="MS Gothic"/>
              <w14:uncheckedState w14:val="2610" w14:font="MS Gothic"/>
            </w14:checkbox>
          </w:sdtPr>
          <w:sdtContent>
            <w:tc>
              <w:tcPr>
                <w:tcW w:w="1350" w:type="dxa"/>
                <w:vAlign w:val="center"/>
              </w:tcPr>
              <w:p w14:paraId="6F2A1BFC"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550181937"/>
            <w14:checkbox>
              <w14:checked w14:val="0"/>
              <w14:checkedState w14:val="2612" w14:font="MS Gothic"/>
              <w14:uncheckedState w14:val="2610" w14:font="MS Gothic"/>
            </w14:checkbox>
          </w:sdtPr>
          <w:sdtContent>
            <w:tc>
              <w:tcPr>
                <w:tcW w:w="1404" w:type="dxa"/>
                <w:vAlign w:val="center"/>
              </w:tcPr>
              <w:p w14:paraId="3D807FDE"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256330979"/>
            <w14:checkbox>
              <w14:checked w14:val="0"/>
              <w14:checkedState w14:val="2612" w14:font="MS Gothic"/>
              <w14:uncheckedState w14:val="2610" w14:font="MS Gothic"/>
            </w14:checkbox>
          </w:sdtPr>
          <w:sdtContent>
            <w:tc>
              <w:tcPr>
                <w:tcW w:w="1430" w:type="dxa"/>
                <w:vAlign w:val="center"/>
              </w:tcPr>
              <w:p w14:paraId="05B64217"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r w:rsidR="00570B1E" w:rsidRPr="00570B1E" w14:paraId="2C1C46CA" w14:textId="77777777" w:rsidTr="00BC2703">
        <w:tc>
          <w:tcPr>
            <w:cnfStyle w:val="001000000000" w:firstRow="0" w:lastRow="0" w:firstColumn="1" w:lastColumn="0" w:oddVBand="0" w:evenVBand="0" w:oddHBand="0" w:evenHBand="0" w:firstRowFirstColumn="0" w:firstRowLastColumn="0" w:lastRowFirstColumn="0" w:lastRowLastColumn="0"/>
            <w:tcW w:w="3690" w:type="dxa"/>
          </w:tcPr>
          <w:p w14:paraId="1FBD9025" w14:textId="7FB449CE" w:rsidR="00570B1E" w:rsidRPr="00570B1E" w:rsidRDefault="002B33B1" w:rsidP="00BC2703">
            <w:pPr>
              <w:spacing w:before="240" w:line="360" w:lineRule="auto"/>
              <w:rPr>
                <w:rFonts w:ascii="Arial" w:eastAsia="Times New Roman" w:hAnsi="Arial" w:cs="Arial"/>
                <w:b w:val="0"/>
                <w:bCs w:val="0"/>
                <w:color w:val="000000"/>
              </w:rPr>
            </w:pPr>
            <w:r>
              <w:rPr>
                <w:rFonts w:ascii="Arial" w:eastAsia="Times New Roman" w:hAnsi="Arial" w:cs="Arial"/>
                <w:b w:val="0"/>
                <w:bCs w:val="0"/>
                <w:color w:val="000000"/>
              </w:rPr>
              <w:t xml:space="preserve">Identifying </w:t>
            </w:r>
            <w:r w:rsidRPr="002B33B1">
              <w:rPr>
                <w:rFonts w:ascii="Arial" w:eastAsia="Times New Roman" w:hAnsi="Arial" w:cs="Arial"/>
                <w:b w:val="0"/>
                <w:bCs w:val="0"/>
                <w:color w:val="000000"/>
                <w:u w:val="single"/>
              </w:rPr>
              <w:t>new strategies</w:t>
            </w:r>
            <w:r>
              <w:rPr>
                <w:rFonts w:ascii="Arial" w:eastAsia="Times New Roman" w:hAnsi="Arial" w:cs="Arial"/>
                <w:b w:val="0"/>
                <w:bCs w:val="0"/>
                <w:color w:val="000000"/>
              </w:rPr>
              <w:t xml:space="preserve"> for addressing tobacco product waste.</w:t>
            </w:r>
          </w:p>
        </w:tc>
        <w:sdt>
          <w:sdtPr>
            <w:rPr>
              <w:rFonts w:ascii="Arial" w:eastAsia="Times New Roman" w:hAnsi="Arial" w:cs="Arial"/>
              <w:color w:val="000000"/>
            </w:rPr>
            <w:id w:val="1245537199"/>
            <w14:checkbox>
              <w14:checked w14:val="0"/>
              <w14:checkedState w14:val="2612" w14:font="MS Gothic"/>
              <w14:uncheckedState w14:val="2610" w14:font="MS Gothic"/>
            </w14:checkbox>
          </w:sdtPr>
          <w:sdtContent>
            <w:tc>
              <w:tcPr>
                <w:tcW w:w="1260" w:type="dxa"/>
                <w:vAlign w:val="center"/>
              </w:tcPr>
              <w:p w14:paraId="464FACAA" w14:textId="77777777" w:rsidR="00570B1E" w:rsidRPr="00570B1E" w:rsidRDefault="00570B1E"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736233976"/>
            <w14:checkbox>
              <w14:checked w14:val="0"/>
              <w14:checkedState w14:val="2612" w14:font="MS Gothic"/>
              <w14:uncheckedState w14:val="2610" w14:font="MS Gothic"/>
            </w14:checkbox>
          </w:sdtPr>
          <w:sdtContent>
            <w:tc>
              <w:tcPr>
                <w:tcW w:w="1350" w:type="dxa"/>
                <w:vAlign w:val="center"/>
              </w:tcPr>
              <w:p w14:paraId="799FCBB3" w14:textId="77777777" w:rsidR="00570B1E" w:rsidRPr="00570B1E" w:rsidRDefault="00570B1E"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985745221"/>
            <w14:checkbox>
              <w14:checked w14:val="0"/>
              <w14:checkedState w14:val="2612" w14:font="MS Gothic"/>
              <w14:uncheckedState w14:val="2610" w14:font="MS Gothic"/>
            </w14:checkbox>
          </w:sdtPr>
          <w:sdtContent>
            <w:tc>
              <w:tcPr>
                <w:tcW w:w="1404" w:type="dxa"/>
                <w:vAlign w:val="center"/>
              </w:tcPr>
              <w:p w14:paraId="025678FC" w14:textId="77777777" w:rsidR="00570B1E" w:rsidRPr="00570B1E" w:rsidRDefault="00570B1E"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993716840"/>
            <w14:checkbox>
              <w14:checked w14:val="0"/>
              <w14:checkedState w14:val="2612" w14:font="MS Gothic"/>
              <w14:uncheckedState w14:val="2610" w14:font="MS Gothic"/>
            </w14:checkbox>
          </w:sdtPr>
          <w:sdtContent>
            <w:tc>
              <w:tcPr>
                <w:tcW w:w="1430" w:type="dxa"/>
                <w:vAlign w:val="center"/>
              </w:tcPr>
              <w:p w14:paraId="4A6BFED6" w14:textId="77777777" w:rsidR="00570B1E" w:rsidRPr="00570B1E" w:rsidRDefault="00570B1E"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r w:rsidR="00570B1E" w:rsidRPr="00570B1E" w14:paraId="43DB77A8" w14:textId="77777777" w:rsidTr="002B33B1">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3690" w:type="dxa"/>
          </w:tcPr>
          <w:p w14:paraId="53D48534" w14:textId="4884A746" w:rsidR="00570B1E" w:rsidRPr="002B33B1" w:rsidRDefault="002B33B1" w:rsidP="00BC2703">
            <w:pPr>
              <w:spacing w:before="240" w:line="360" w:lineRule="auto"/>
              <w:rPr>
                <w:rFonts w:ascii="Arial" w:eastAsia="Times New Roman" w:hAnsi="Arial" w:cs="Arial"/>
                <w:b w:val="0"/>
                <w:bCs w:val="0"/>
                <w:color w:val="000000"/>
              </w:rPr>
            </w:pPr>
            <w:r>
              <w:rPr>
                <w:rFonts w:ascii="Arial" w:eastAsia="Times New Roman" w:hAnsi="Arial" w:cs="Arial"/>
                <w:b w:val="0"/>
                <w:bCs w:val="0"/>
                <w:color w:val="000000"/>
              </w:rPr>
              <w:t xml:space="preserve">Strengthening my </w:t>
            </w:r>
            <w:r>
              <w:rPr>
                <w:rFonts w:ascii="Arial" w:eastAsia="Times New Roman" w:hAnsi="Arial" w:cs="Arial"/>
                <w:b w:val="0"/>
                <w:bCs w:val="0"/>
                <w:color w:val="000000"/>
                <w:u w:val="single"/>
              </w:rPr>
              <w:t>current strategies</w:t>
            </w:r>
            <w:r>
              <w:rPr>
                <w:rFonts w:ascii="Arial" w:eastAsia="Times New Roman" w:hAnsi="Arial" w:cs="Arial"/>
                <w:b w:val="0"/>
                <w:bCs w:val="0"/>
                <w:color w:val="000000"/>
              </w:rPr>
              <w:t xml:space="preserve"> for addressing tobacco product waste.</w:t>
            </w:r>
          </w:p>
        </w:tc>
        <w:sdt>
          <w:sdtPr>
            <w:rPr>
              <w:rFonts w:ascii="Arial" w:eastAsia="Times New Roman" w:hAnsi="Arial" w:cs="Arial"/>
              <w:color w:val="000000"/>
            </w:rPr>
            <w:id w:val="-1317788943"/>
            <w14:checkbox>
              <w14:checked w14:val="0"/>
              <w14:checkedState w14:val="2612" w14:font="MS Gothic"/>
              <w14:uncheckedState w14:val="2610" w14:font="MS Gothic"/>
            </w14:checkbox>
          </w:sdtPr>
          <w:sdtContent>
            <w:tc>
              <w:tcPr>
                <w:tcW w:w="1260" w:type="dxa"/>
                <w:vAlign w:val="center"/>
              </w:tcPr>
              <w:p w14:paraId="1B070338"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723989253"/>
            <w14:checkbox>
              <w14:checked w14:val="0"/>
              <w14:checkedState w14:val="2612" w14:font="MS Gothic"/>
              <w14:uncheckedState w14:val="2610" w14:font="MS Gothic"/>
            </w14:checkbox>
          </w:sdtPr>
          <w:sdtContent>
            <w:tc>
              <w:tcPr>
                <w:tcW w:w="1350" w:type="dxa"/>
                <w:vAlign w:val="center"/>
              </w:tcPr>
              <w:p w14:paraId="77134153"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496157983"/>
            <w14:checkbox>
              <w14:checked w14:val="0"/>
              <w14:checkedState w14:val="2612" w14:font="MS Gothic"/>
              <w14:uncheckedState w14:val="2610" w14:font="MS Gothic"/>
            </w14:checkbox>
          </w:sdtPr>
          <w:sdtContent>
            <w:tc>
              <w:tcPr>
                <w:tcW w:w="1404" w:type="dxa"/>
                <w:vAlign w:val="center"/>
              </w:tcPr>
              <w:p w14:paraId="38BE0005"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sdt>
          <w:sdtPr>
            <w:rPr>
              <w:rFonts w:ascii="Arial" w:eastAsia="Times New Roman" w:hAnsi="Arial" w:cs="Arial"/>
              <w:color w:val="000000"/>
            </w:rPr>
            <w:id w:val="-1837674650"/>
            <w14:checkbox>
              <w14:checked w14:val="0"/>
              <w14:checkedState w14:val="2612" w14:font="MS Gothic"/>
              <w14:uncheckedState w14:val="2610" w14:font="MS Gothic"/>
            </w14:checkbox>
          </w:sdtPr>
          <w:sdtContent>
            <w:tc>
              <w:tcPr>
                <w:tcW w:w="1430" w:type="dxa"/>
                <w:vAlign w:val="center"/>
              </w:tcPr>
              <w:p w14:paraId="6C1384D3" w14:textId="77777777" w:rsidR="00570B1E" w:rsidRPr="00570B1E" w:rsidRDefault="00570B1E" w:rsidP="00BC270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570B1E">
                  <w:rPr>
                    <w:rFonts w:ascii="Segoe UI Symbol" w:eastAsia="MS Gothic" w:hAnsi="Segoe UI Symbol" w:cs="Segoe UI Symbol"/>
                    <w:color w:val="000000"/>
                  </w:rPr>
                  <w:t>☐</w:t>
                </w:r>
              </w:p>
            </w:tc>
          </w:sdtContent>
        </w:sdt>
      </w:tr>
      <w:tr w:rsidR="002B33B1" w:rsidRPr="00570B1E" w14:paraId="413EC9F7" w14:textId="77777777" w:rsidTr="002B33B1">
        <w:trPr>
          <w:trHeight w:val="553"/>
        </w:trPr>
        <w:tc>
          <w:tcPr>
            <w:cnfStyle w:val="001000000000" w:firstRow="0" w:lastRow="0" w:firstColumn="1" w:lastColumn="0" w:oddVBand="0" w:evenVBand="0" w:oddHBand="0" w:evenHBand="0" w:firstRowFirstColumn="0" w:firstRowLastColumn="0" w:lastRowFirstColumn="0" w:lastRowLastColumn="0"/>
            <w:tcW w:w="3690" w:type="dxa"/>
          </w:tcPr>
          <w:p w14:paraId="454ABB6D" w14:textId="5071BB17" w:rsidR="002B33B1" w:rsidRDefault="002B33B1" w:rsidP="00BC2703">
            <w:pPr>
              <w:spacing w:before="240" w:line="360" w:lineRule="auto"/>
              <w:rPr>
                <w:rFonts w:ascii="Arial" w:eastAsia="Times New Roman" w:hAnsi="Arial" w:cs="Arial"/>
                <w:b w:val="0"/>
                <w:bCs w:val="0"/>
                <w:color w:val="000000"/>
              </w:rPr>
            </w:pPr>
            <w:r>
              <w:rPr>
                <w:rFonts w:ascii="Arial" w:eastAsia="Times New Roman" w:hAnsi="Arial" w:cs="Arial"/>
                <w:b w:val="0"/>
                <w:bCs w:val="0"/>
                <w:color w:val="000000"/>
              </w:rPr>
              <w:t>Identifying potential partners or allies to support my efforts to address tobacco product waste.</w:t>
            </w:r>
          </w:p>
        </w:tc>
        <w:tc>
          <w:tcPr>
            <w:tcW w:w="1260" w:type="dxa"/>
            <w:vAlign w:val="center"/>
          </w:tcPr>
          <w:p w14:paraId="5F0515AB" w14:textId="77777777" w:rsidR="002B33B1" w:rsidRPr="00570B1E" w:rsidRDefault="002B33B1"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p>
        </w:tc>
        <w:tc>
          <w:tcPr>
            <w:tcW w:w="1350" w:type="dxa"/>
            <w:vAlign w:val="center"/>
          </w:tcPr>
          <w:p w14:paraId="611D2F7D" w14:textId="77777777" w:rsidR="002B33B1" w:rsidRPr="00570B1E" w:rsidRDefault="002B33B1"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p>
        </w:tc>
        <w:tc>
          <w:tcPr>
            <w:tcW w:w="1404" w:type="dxa"/>
            <w:vAlign w:val="center"/>
          </w:tcPr>
          <w:p w14:paraId="37B3BD9B" w14:textId="77777777" w:rsidR="002B33B1" w:rsidRPr="00570B1E" w:rsidRDefault="002B33B1"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p>
        </w:tc>
        <w:tc>
          <w:tcPr>
            <w:tcW w:w="1430" w:type="dxa"/>
            <w:vAlign w:val="center"/>
          </w:tcPr>
          <w:p w14:paraId="057DAC11" w14:textId="77777777" w:rsidR="002B33B1" w:rsidRPr="00570B1E" w:rsidRDefault="002B33B1" w:rsidP="00BC270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p>
        </w:tc>
      </w:tr>
    </w:tbl>
    <w:p w14:paraId="249B7B3E" w14:textId="2497CAB0" w:rsidR="002B33B1" w:rsidRPr="002B33B1" w:rsidRDefault="008E001A">
      <w:pPr>
        <w:pStyle w:val="ListParagraph"/>
        <w:numPr>
          <w:ilvl w:val="0"/>
          <w:numId w:val="3"/>
        </w:numPr>
        <w:pBdr>
          <w:top w:val="nil"/>
          <w:left w:val="nil"/>
          <w:bottom w:val="nil"/>
          <w:right w:val="nil"/>
          <w:between w:val="nil"/>
        </w:pBdr>
        <w:spacing w:before="240" w:after="120" w:line="276" w:lineRule="auto"/>
        <w:ind w:left="360"/>
        <w:rPr>
          <w:rFonts w:ascii="Arial" w:eastAsia="Times New Roman" w:hAnsi="Arial" w:cs="Arial"/>
          <w:color w:val="000000"/>
          <w:sz w:val="24"/>
          <w:szCs w:val="24"/>
        </w:rPr>
      </w:pPr>
      <w:r>
        <w:rPr>
          <w:rFonts w:ascii="Arial" w:eastAsia="Times New Roman" w:hAnsi="Arial" w:cs="Arial"/>
          <w:color w:val="000000"/>
          <w:sz w:val="24"/>
          <w:szCs w:val="24"/>
        </w:rPr>
        <w:t>Would you recommend Sierra Club technical assistance to others seeking more information or support regarding issues related to tobacco product waste?</w:t>
      </w:r>
    </w:p>
    <w:p w14:paraId="7BD3B2B1" w14:textId="703D4AE8" w:rsidR="002B33B1" w:rsidRPr="00570B1E" w:rsidRDefault="00000000" w:rsidP="002B33B1">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917446028"/>
          <w14:checkbox>
            <w14:checked w14:val="0"/>
            <w14:checkedState w14:val="2612" w14:font="MS Gothic"/>
            <w14:uncheckedState w14:val="2610" w14:font="MS Gothic"/>
          </w14:checkbox>
        </w:sdtPr>
        <w:sdtContent>
          <w:r w:rsidR="002B33B1" w:rsidRPr="00570B1E">
            <w:rPr>
              <w:rFonts w:ascii="MS Gothic" w:eastAsia="MS Gothic" w:hAnsi="MS Gothic" w:cs="Arial" w:hint="eastAsia"/>
              <w:color w:val="000000"/>
              <w:sz w:val="24"/>
              <w:szCs w:val="24"/>
            </w:rPr>
            <w:t>☐</w:t>
          </w:r>
        </w:sdtContent>
      </w:sdt>
      <w:r w:rsidR="002B33B1" w:rsidRPr="00570B1E">
        <w:rPr>
          <w:rFonts w:ascii="Arial" w:eastAsia="Times New Roman" w:hAnsi="Arial" w:cs="Arial"/>
          <w:color w:val="000000"/>
          <w:sz w:val="24"/>
          <w:szCs w:val="24"/>
        </w:rPr>
        <w:t xml:space="preserve">  </w:t>
      </w:r>
      <w:r w:rsidR="008E001A">
        <w:rPr>
          <w:rFonts w:ascii="Arial" w:eastAsia="Times New Roman" w:hAnsi="Arial" w:cs="Arial"/>
          <w:color w:val="000000"/>
          <w:sz w:val="24"/>
          <w:szCs w:val="24"/>
        </w:rPr>
        <w:t>Yes</w:t>
      </w:r>
    </w:p>
    <w:p w14:paraId="037B20D9" w14:textId="7C08E35D" w:rsidR="002B33B1" w:rsidRPr="00570B1E" w:rsidRDefault="00000000" w:rsidP="002B33B1">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702632922"/>
          <w14:checkbox>
            <w14:checked w14:val="0"/>
            <w14:checkedState w14:val="2612" w14:font="MS Gothic"/>
            <w14:uncheckedState w14:val="2610" w14:font="MS Gothic"/>
          </w14:checkbox>
        </w:sdtPr>
        <w:sdtContent>
          <w:r w:rsidR="002B33B1" w:rsidRPr="00570B1E">
            <w:rPr>
              <w:rFonts w:ascii="MS Gothic" w:eastAsia="MS Gothic" w:hAnsi="MS Gothic" w:cs="Arial" w:hint="eastAsia"/>
              <w:color w:val="000000"/>
              <w:sz w:val="24"/>
              <w:szCs w:val="24"/>
            </w:rPr>
            <w:t>☐</w:t>
          </w:r>
        </w:sdtContent>
      </w:sdt>
      <w:r w:rsidR="002B33B1" w:rsidRPr="00570B1E">
        <w:rPr>
          <w:rFonts w:ascii="Arial" w:eastAsia="Times New Roman" w:hAnsi="Arial" w:cs="Arial"/>
          <w:color w:val="000000"/>
          <w:sz w:val="24"/>
          <w:szCs w:val="24"/>
        </w:rPr>
        <w:t xml:space="preserve">  </w:t>
      </w:r>
      <w:r w:rsidR="008E001A">
        <w:rPr>
          <w:rFonts w:ascii="Arial" w:eastAsia="Times New Roman" w:hAnsi="Arial" w:cs="Arial"/>
          <w:color w:val="000000"/>
          <w:sz w:val="24"/>
          <w:szCs w:val="24"/>
        </w:rPr>
        <w:t>No</w:t>
      </w:r>
    </w:p>
    <w:p w14:paraId="25A7D1B7" w14:textId="77777777" w:rsidR="002B33B1" w:rsidRPr="00570B1E" w:rsidRDefault="00000000" w:rsidP="002B33B1">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1859199009"/>
          <w14:checkbox>
            <w14:checked w14:val="0"/>
            <w14:checkedState w14:val="2612" w14:font="MS Gothic"/>
            <w14:uncheckedState w14:val="2610" w14:font="MS Gothic"/>
          </w14:checkbox>
        </w:sdtPr>
        <w:sdtContent>
          <w:r w:rsidR="002B33B1" w:rsidRPr="00570B1E">
            <w:rPr>
              <w:rFonts w:ascii="MS Gothic" w:eastAsia="MS Gothic" w:hAnsi="MS Gothic" w:cs="Arial" w:hint="eastAsia"/>
              <w:color w:val="000000"/>
              <w:sz w:val="24"/>
              <w:szCs w:val="24"/>
            </w:rPr>
            <w:t>☐</w:t>
          </w:r>
        </w:sdtContent>
      </w:sdt>
      <w:r w:rsidR="002B33B1" w:rsidRPr="00570B1E">
        <w:rPr>
          <w:rFonts w:ascii="Arial" w:eastAsia="Times New Roman" w:hAnsi="Arial" w:cs="Arial"/>
          <w:color w:val="000000"/>
          <w:sz w:val="24"/>
          <w:szCs w:val="24"/>
        </w:rPr>
        <w:t xml:space="preserve">  Telephone</w:t>
      </w:r>
    </w:p>
    <w:p w14:paraId="570C4F86" w14:textId="215A580D" w:rsidR="002B33B1" w:rsidRPr="00570B1E" w:rsidRDefault="00000000" w:rsidP="002B33B1">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323941184"/>
          <w14:checkbox>
            <w14:checked w14:val="0"/>
            <w14:checkedState w14:val="2612" w14:font="MS Gothic"/>
            <w14:uncheckedState w14:val="2610" w14:font="MS Gothic"/>
          </w14:checkbox>
        </w:sdtPr>
        <w:sdtContent>
          <w:r w:rsidR="002B33B1" w:rsidRPr="00570B1E">
            <w:rPr>
              <w:rFonts w:ascii="MS Gothic" w:eastAsia="MS Gothic" w:hAnsi="MS Gothic" w:cs="Arial" w:hint="eastAsia"/>
              <w:color w:val="000000"/>
              <w:sz w:val="24"/>
              <w:szCs w:val="24"/>
            </w:rPr>
            <w:t>☐</w:t>
          </w:r>
        </w:sdtContent>
      </w:sdt>
      <w:r w:rsidR="002B33B1" w:rsidRPr="00570B1E">
        <w:rPr>
          <w:rFonts w:ascii="Arial" w:eastAsia="Times New Roman" w:hAnsi="Arial" w:cs="Arial"/>
          <w:color w:val="000000"/>
          <w:sz w:val="24"/>
          <w:szCs w:val="24"/>
        </w:rPr>
        <w:t xml:space="preserve">  Other</w:t>
      </w:r>
      <w:r w:rsidR="008E001A">
        <w:rPr>
          <w:rFonts w:ascii="Arial" w:eastAsia="Times New Roman" w:hAnsi="Arial" w:cs="Arial"/>
          <w:color w:val="000000"/>
          <w:sz w:val="24"/>
          <w:szCs w:val="24"/>
        </w:rPr>
        <w:t>__________</w:t>
      </w:r>
    </w:p>
    <w:p w14:paraId="2A16B7FD" w14:textId="6950E910" w:rsidR="008E001A" w:rsidRPr="002B33B1" w:rsidRDefault="008E001A">
      <w:pPr>
        <w:pStyle w:val="ListParagraph"/>
        <w:numPr>
          <w:ilvl w:val="0"/>
          <w:numId w:val="3"/>
        </w:numPr>
        <w:pBdr>
          <w:top w:val="nil"/>
          <w:left w:val="nil"/>
          <w:bottom w:val="nil"/>
          <w:right w:val="nil"/>
          <w:between w:val="nil"/>
        </w:pBdr>
        <w:spacing w:before="240" w:after="120" w:line="276" w:lineRule="auto"/>
        <w:ind w:left="360"/>
        <w:rPr>
          <w:rFonts w:ascii="Arial" w:eastAsia="Times New Roman" w:hAnsi="Arial" w:cs="Arial"/>
          <w:color w:val="000000"/>
          <w:sz w:val="24"/>
          <w:szCs w:val="24"/>
        </w:rPr>
      </w:pPr>
      <w:r>
        <w:rPr>
          <w:rFonts w:ascii="Arial" w:eastAsia="Times New Roman" w:hAnsi="Arial" w:cs="Arial"/>
          <w:color w:val="000000"/>
          <w:sz w:val="24"/>
          <w:szCs w:val="24"/>
        </w:rPr>
        <w:t>How did the assistance provided by Sierra Club staff help you to progress your tobacco product waste knowledge and/or initiatives?</w:t>
      </w:r>
    </w:p>
    <w:p w14:paraId="208C4C2F" w14:textId="77777777" w:rsidR="008E001A" w:rsidRPr="00223A29" w:rsidRDefault="008E001A" w:rsidP="008E001A">
      <w:pPr>
        <w:pBdr>
          <w:top w:val="nil"/>
          <w:left w:val="nil"/>
          <w:bottom w:val="nil"/>
          <w:right w:val="nil"/>
          <w:between w:val="nil"/>
        </w:pBdr>
        <w:spacing w:before="240" w:after="360" w:line="360" w:lineRule="auto"/>
        <w:rPr>
          <w:rFonts w:ascii="Arial" w:eastAsia="Times New Roman" w:hAnsi="Arial" w:cs="Arial"/>
          <w:color w:val="000000"/>
        </w:rPr>
      </w:pPr>
    </w:p>
    <w:p w14:paraId="783F1932" w14:textId="03BFBEC9" w:rsidR="008E001A" w:rsidRDefault="008E001A">
      <w:pPr>
        <w:pStyle w:val="ListParagraph"/>
        <w:numPr>
          <w:ilvl w:val="0"/>
          <w:numId w:val="3"/>
        </w:numPr>
        <w:pBdr>
          <w:top w:val="nil"/>
          <w:left w:val="nil"/>
          <w:bottom w:val="nil"/>
          <w:right w:val="nil"/>
          <w:between w:val="nil"/>
        </w:pBdr>
        <w:spacing w:before="240" w:after="120" w:line="276" w:lineRule="auto"/>
        <w:ind w:left="360"/>
        <w:rPr>
          <w:rFonts w:ascii="Arial" w:eastAsia="Times New Roman" w:hAnsi="Arial" w:cs="Arial"/>
          <w:color w:val="000000"/>
          <w:sz w:val="24"/>
          <w:szCs w:val="24"/>
        </w:rPr>
      </w:pPr>
      <w:r>
        <w:rPr>
          <w:rFonts w:ascii="Arial" w:eastAsia="Times New Roman" w:hAnsi="Arial" w:cs="Arial"/>
          <w:color w:val="000000"/>
          <w:sz w:val="24"/>
          <w:szCs w:val="24"/>
        </w:rPr>
        <w:t xml:space="preserve">How can </w:t>
      </w:r>
      <w:proofErr w:type="gramStart"/>
      <w:r>
        <w:rPr>
          <w:rFonts w:ascii="Arial" w:eastAsia="Times New Roman" w:hAnsi="Arial" w:cs="Arial"/>
          <w:color w:val="000000"/>
          <w:sz w:val="24"/>
          <w:szCs w:val="24"/>
        </w:rPr>
        <w:t>Sierra</w:t>
      </w:r>
      <w:proofErr w:type="gramEnd"/>
      <w:r>
        <w:rPr>
          <w:rFonts w:ascii="Arial" w:eastAsia="Times New Roman" w:hAnsi="Arial" w:cs="Arial"/>
          <w:color w:val="000000"/>
          <w:sz w:val="24"/>
          <w:szCs w:val="24"/>
        </w:rPr>
        <w:t xml:space="preserve"> Club improve its technical assistance?</w:t>
      </w:r>
    </w:p>
    <w:p w14:paraId="5EEE3B5C" w14:textId="77777777" w:rsidR="008E001A" w:rsidRPr="008E001A" w:rsidRDefault="008E001A" w:rsidP="008E001A">
      <w:pPr>
        <w:pStyle w:val="ListParagraph"/>
        <w:rPr>
          <w:rFonts w:ascii="Arial" w:eastAsia="Times New Roman" w:hAnsi="Arial" w:cs="Arial"/>
          <w:color w:val="000000"/>
          <w:sz w:val="24"/>
          <w:szCs w:val="24"/>
        </w:rPr>
      </w:pPr>
    </w:p>
    <w:p w14:paraId="14D232A9" w14:textId="77777777" w:rsidR="008E001A" w:rsidRDefault="008E001A" w:rsidP="008E001A">
      <w:pPr>
        <w:pStyle w:val="ListParagraph"/>
        <w:pBdr>
          <w:top w:val="nil"/>
          <w:left w:val="nil"/>
          <w:bottom w:val="nil"/>
          <w:right w:val="nil"/>
          <w:between w:val="nil"/>
        </w:pBdr>
        <w:spacing w:before="240" w:after="120" w:line="276" w:lineRule="auto"/>
        <w:ind w:left="360"/>
        <w:rPr>
          <w:rFonts w:ascii="Arial" w:eastAsia="Times New Roman" w:hAnsi="Arial" w:cs="Arial"/>
          <w:color w:val="000000"/>
          <w:sz w:val="24"/>
          <w:szCs w:val="24"/>
        </w:rPr>
      </w:pPr>
    </w:p>
    <w:p w14:paraId="3910DEF2" w14:textId="77777777" w:rsidR="008E001A" w:rsidRPr="002B33B1" w:rsidRDefault="008E001A" w:rsidP="008E001A">
      <w:pPr>
        <w:pStyle w:val="ListParagraph"/>
        <w:pBdr>
          <w:top w:val="nil"/>
          <w:left w:val="nil"/>
          <w:bottom w:val="nil"/>
          <w:right w:val="nil"/>
          <w:between w:val="nil"/>
        </w:pBdr>
        <w:spacing w:before="240" w:after="120" w:line="276" w:lineRule="auto"/>
        <w:ind w:left="360"/>
        <w:rPr>
          <w:rFonts w:ascii="Arial" w:eastAsia="Times New Roman" w:hAnsi="Arial" w:cs="Arial"/>
          <w:color w:val="000000"/>
          <w:sz w:val="24"/>
          <w:szCs w:val="24"/>
        </w:rPr>
      </w:pPr>
    </w:p>
    <w:bookmarkEnd w:id="2"/>
    <w:p w14:paraId="3CFB91CF" w14:textId="6A0335FB" w:rsidR="008E001A" w:rsidRPr="002B33B1" w:rsidRDefault="008E001A">
      <w:pPr>
        <w:pStyle w:val="ListParagraph"/>
        <w:numPr>
          <w:ilvl w:val="0"/>
          <w:numId w:val="3"/>
        </w:numPr>
        <w:pBdr>
          <w:top w:val="nil"/>
          <w:left w:val="nil"/>
          <w:bottom w:val="nil"/>
          <w:right w:val="nil"/>
          <w:between w:val="nil"/>
        </w:pBdr>
        <w:spacing w:before="240" w:after="120" w:line="276" w:lineRule="auto"/>
        <w:ind w:left="360"/>
        <w:rPr>
          <w:rFonts w:ascii="Arial" w:eastAsia="Times New Roman" w:hAnsi="Arial" w:cs="Arial"/>
          <w:color w:val="000000"/>
          <w:sz w:val="24"/>
          <w:szCs w:val="24"/>
        </w:rPr>
      </w:pPr>
      <w:r>
        <w:rPr>
          <w:rFonts w:ascii="Arial" w:eastAsia="Times New Roman" w:hAnsi="Arial" w:cs="Arial"/>
          <w:color w:val="000000"/>
          <w:sz w:val="24"/>
          <w:szCs w:val="24"/>
        </w:rPr>
        <w:lastRenderedPageBreak/>
        <w:t>Which of the following best describes you?</w:t>
      </w:r>
    </w:p>
    <w:p w14:paraId="1A1595EE" w14:textId="20E713AF" w:rsidR="008E001A" w:rsidRPr="00570B1E" w:rsidRDefault="00000000" w:rsidP="008E001A">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260959540"/>
          <w14:checkbox>
            <w14:checked w14:val="0"/>
            <w14:checkedState w14:val="2612" w14:font="MS Gothic"/>
            <w14:uncheckedState w14:val="2610" w14:font="MS Gothic"/>
          </w14:checkbox>
        </w:sdtPr>
        <w:sdtContent>
          <w:r w:rsidR="008E001A" w:rsidRPr="00570B1E">
            <w:rPr>
              <w:rFonts w:ascii="MS Gothic" w:eastAsia="MS Gothic" w:hAnsi="MS Gothic" w:cs="Arial" w:hint="eastAsia"/>
              <w:color w:val="000000"/>
              <w:sz w:val="24"/>
              <w:szCs w:val="24"/>
            </w:rPr>
            <w:t>☐</w:t>
          </w:r>
        </w:sdtContent>
      </w:sdt>
      <w:r w:rsidR="008E001A" w:rsidRPr="00570B1E">
        <w:rPr>
          <w:rFonts w:ascii="Arial" w:eastAsia="Times New Roman" w:hAnsi="Arial" w:cs="Arial"/>
          <w:color w:val="000000"/>
          <w:sz w:val="24"/>
          <w:szCs w:val="24"/>
        </w:rPr>
        <w:t xml:space="preserve">  </w:t>
      </w:r>
      <w:r w:rsidR="008E001A">
        <w:rPr>
          <w:rFonts w:ascii="Arial" w:eastAsia="Times New Roman" w:hAnsi="Arial" w:cs="Arial"/>
          <w:color w:val="000000"/>
          <w:sz w:val="24"/>
          <w:szCs w:val="24"/>
        </w:rPr>
        <w:t>California Tobacco Control Program (CTCP) Funded Project Staff</w:t>
      </w:r>
    </w:p>
    <w:p w14:paraId="49259C3C" w14:textId="6449D1D9" w:rsidR="008E001A" w:rsidRPr="00570B1E" w:rsidRDefault="00000000" w:rsidP="008E001A">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1482115894"/>
          <w14:checkbox>
            <w14:checked w14:val="0"/>
            <w14:checkedState w14:val="2612" w14:font="MS Gothic"/>
            <w14:uncheckedState w14:val="2610" w14:font="MS Gothic"/>
          </w14:checkbox>
        </w:sdtPr>
        <w:sdtContent>
          <w:r w:rsidR="008E001A" w:rsidRPr="00570B1E">
            <w:rPr>
              <w:rFonts w:ascii="MS Gothic" w:eastAsia="MS Gothic" w:hAnsi="MS Gothic" w:cs="Arial" w:hint="eastAsia"/>
              <w:color w:val="000000"/>
              <w:sz w:val="24"/>
              <w:szCs w:val="24"/>
            </w:rPr>
            <w:t>☐</w:t>
          </w:r>
        </w:sdtContent>
      </w:sdt>
      <w:r w:rsidR="008E001A" w:rsidRPr="00570B1E">
        <w:rPr>
          <w:rFonts w:ascii="Arial" w:eastAsia="Times New Roman" w:hAnsi="Arial" w:cs="Arial"/>
          <w:color w:val="000000"/>
          <w:sz w:val="24"/>
          <w:szCs w:val="24"/>
        </w:rPr>
        <w:t xml:space="preserve">  </w:t>
      </w:r>
      <w:r w:rsidR="008E001A">
        <w:rPr>
          <w:rFonts w:ascii="Arial" w:eastAsia="Times New Roman" w:hAnsi="Arial" w:cs="Arial"/>
          <w:color w:val="000000"/>
          <w:sz w:val="24"/>
          <w:szCs w:val="24"/>
        </w:rPr>
        <w:t>Sierra Club Chapter Representative</w:t>
      </w:r>
    </w:p>
    <w:p w14:paraId="42E77C4B" w14:textId="6EDB2D8D" w:rsidR="008E001A" w:rsidRPr="00570B1E" w:rsidRDefault="00000000" w:rsidP="008E001A">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1620749062"/>
          <w14:checkbox>
            <w14:checked w14:val="0"/>
            <w14:checkedState w14:val="2612" w14:font="MS Gothic"/>
            <w14:uncheckedState w14:val="2610" w14:font="MS Gothic"/>
          </w14:checkbox>
        </w:sdtPr>
        <w:sdtContent>
          <w:r w:rsidR="008E001A" w:rsidRPr="00570B1E">
            <w:rPr>
              <w:rFonts w:ascii="MS Gothic" w:eastAsia="MS Gothic" w:hAnsi="MS Gothic" w:cs="Arial" w:hint="eastAsia"/>
              <w:color w:val="000000"/>
              <w:sz w:val="24"/>
              <w:szCs w:val="24"/>
            </w:rPr>
            <w:t>☐</w:t>
          </w:r>
        </w:sdtContent>
      </w:sdt>
      <w:r w:rsidR="008E001A" w:rsidRPr="00570B1E">
        <w:rPr>
          <w:rFonts w:ascii="Arial" w:eastAsia="Times New Roman" w:hAnsi="Arial" w:cs="Arial"/>
          <w:color w:val="000000"/>
          <w:sz w:val="24"/>
          <w:szCs w:val="24"/>
        </w:rPr>
        <w:t xml:space="preserve">  </w:t>
      </w:r>
      <w:r w:rsidR="008E001A">
        <w:rPr>
          <w:rFonts w:ascii="Arial" w:eastAsia="Times New Roman" w:hAnsi="Arial" w:cs="Arial"/>
          <w:color w:val="000000"/>
          <w:sz w:val="24"/>
          <w:szCs w:val="24"/>
        </w:rPr>
        <w:t>Young Adult Advocate</w:t>
      </w:r>
    </w:p>
    <w:p w14:paraId="45982290" w14:textId="77777777" w:rsidR="008E001A" w:rsidRPr="00570B1E" w:rsidRDefault="00000000" w:rsidP="008E001A">
      <w:pPr>
        <w:pBdr>
          <w:top w:val="nil"/>
          <w:left w:val="nil"/>
          <w:bottom w:val="nil"/>
          <w:right w:val="nil"/>
          <w:between w:val="nil"/>
        </w:pBdr>
        <w:spacing w:before="60" w:after="60" w:line="276" w:lineRule="auto"/>
        <w:ind w:left="720"/>
        <w:rPr>
          <w:rFonts w:ascii="Arial" w:eastAsia="Times New Roman" w:hAnsi="Arial" w:cs="Arial"/>
          <w:color w:val="000000"/>
          <w:sz w:val="24"/>
          <w:szCs w:val="24"/>
        </w:rPr>
      </w:pPr>
      <w:sdt>
        <w:sdtPr>
          <w:rPr>
            <w:rFonts w:ascii="Arial" w:eastAsia="Times New Roman" w:hAnsi="Arial" w:cs="Arial"/>
            <w:color w:val="000000"/>
            <w:sz w:val="24"/>
            <w:szCs w:val="24"/>
          </w:rPr>
          <w:id w:val="1412429517"/>
          <w14:checkbox>
            <w14:checked w14:val="0"/>
            <w14:checkedState w14:val="2612" w14:font="MS Gothic"/>
            <w14:uncheckedState w14:val="2610" w14:font="MS Gothic"/>
          </w14:checkbox>
        </w:sdtPr>
        <w:sdtContent>
          <w:r w:rsidR="008E001A" w:rsidRPr="00570B1E">
            <w:rPr>
              <w:rFonts w:ascii="MS Gothic" w:eastAsia="MS Gothic" w:hAnsi="MS Gothic" w:cs="Arial" w:hint="eastAsia"/>
              <w:color w:val="000000"/>
              <w:sz w:val="24"/>
              <w:szCs w:val="24"/>
            </w:rPr>
            <w:t>☐</w:t>
          </w:r>
        </w:sdtContent>
      </w:sdt>
      <w:r w:rsidR="008E001A" w:rsidRPr="00570B1E">
        <w:rPr>
          <w:rFonts w:ascii="Arial" w:eastAsia="Times New Roman" w:hAnsi="Arial" w:cs="Arial"/>
          <w:color w:val="000000"/>
          <w:sz w:val="24"/>
          <w:szCs w:val="24"/>
        </w:rPr>
        <w:t xml:space="preserve">  Other</w:t>
      </w:r>
      <w:r w:rsidR="008E001A">
        <w:rPr>
          <w:rFonts w:ascii="Arial" w:eastAsia="Times New Roman" w:hAnsi="Arial" w:cs="Arial"/>
          <w:color w:val="000000"/>
          <w:sz w:val="24"/>
          <w:szCs w:val="24"/>
        </w:rPr>
        <w:t>__________</w:t>
      </w:r>
    </w:p>
    <w:p w14:paraId="48D0A85E" w14:textId="26904580" w:rsidR="00223A29" w:rsidRDefault="00223A29" w:rsidP="008E001A">
      <w:pPr>
        <w:pBdr>
          <w:top w:val="nil"/>
          <w:left w:val="nil"/>
          <w:bottom w:val="nil"/>
          <w:right w:val="nil"/>
          <w:between w:val="nil"/>
        </w:pBdr>
        <w:spacing w:after="0" w:line="240" w:lineRule="auto"/>
      </w:pPr>
    </w:p>
    <w:p w14:paraId="25524837" w14:textId="56A5308E" w:rsidR="008E001A" w:rsidRPr="00570B1E" w:rsidRDefault="008E001A" w:rsidP="008E001A">
      <w:pPr>
        <w:pBdr>
          <w:top w:val="nil"/>
          <w:left w:val="nil"/>
          <w:bottom w:val="nil"/>
          <w:right w:val="nil"/>
          <w:between w:val="nil"/>
        </w:pBdr>
        <w:spacing w:after="0" w:line="300" w:lineRule="auto"/>
        <w:rPr>
          <w:rFonts w:ascii="Arial" w:eastAsia="Times New Roman" w:hAnsi="Arial" w:cs="Arial"/>
          <w:color w:val="000000"/>
          <w:sz w:val="24"/>
          <w:szCs w:val="24"/>
        </w:rPr>
      </w:pPr>
      <w:r w:rsidRPr="00570B1E">
        <w:rPr>
          <w:rFonts w:ascii="Arial" w:eastAsia="Times New Roman" w:hAnsi="Arial" w:cs="Arial"/>
          <w:color w:val="000000"/>
          <w:sz w:val="24"/>
          <w:szCs w:val="24"/>
        </w:rPr>
        <w:t>Thank you</w:t>
      </w:r>
      <w:r>
        <w:rPr>
          <w:rFonts w:ascii="Arial" w:eastAsia="Times New Roman" w:hAnsi="Arial" w:cs="Arial"/>
          <w:color w:val="000000"/>
          <w:sz w:val="24"/>
          <w:szCs w:val="24"/>
        </w:rPr>
        <w:t>. Your feedback is very important to us.</w:t>
      </w:r>
    </w:p>
    <w:p w14:paraId="1169DD0F" w14:textId="77777777" w:rsidR="008E001A" w:rsidRDefault="008E001A" w:rsidP="008E001A">
      <w:pPr>
        <w:pBdr>
          <w:top w:val="nil"/>
          <w:left w:val="nil"/>
          <w:bottom w:val="nil"/>
          <w:right w:val="nil"/>
          <w:between w:val="nil"/>
        </w:pBdr>
        <w:spacing w:after="0" w:line="240" w:lineRule="auto"/>
      </w:pPr>
    </w:p>
    <w:sectPr w:rsidR="008E001A" w:rsidSect="00E437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C557" w14:textId="77777777" w:rsidR="00B00D7E" w:rsidRDefault="00B00D7E" w:rsidP="00C24D1F">
      <w:pPr>
        <w:spacing w:after="0" w:line="240" w:lineRule="auto"/>
      </w:pPr>
      <w:r>
        <w:separator/>
      </w:r>
    </w:p>
  </w:endnote>
  <w:endnote w:type="continuationSeparator" w:id="0">
    <w:p w14:paraId="7E7F1050" w14:textId="77777777" w:rsidR="00B00D7E" w:rsidRDefault="00B00D7E" w:rsidP="00C24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方正姚体">
    <w:altName w:val="Yu Gothic"/>
    <w:charset w:val="80"/>
    <w:family w:val="roman"/>
    <w:pitch w:val="default"/>
  </w:font>
  <w:font w:name="STFangsong">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Black">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615210"/>
      <w:docPartObj>
        <w:docPartGallery w:val="Page Numbers (Bottom of Page)"/>
        <w:docPartUnique/>
      </w:docPartObj>
    </w:sdtPr>
    <w:sdtEndPr>
      <w:rPr>
        <w:noProof/>
      </w:rPr>
    </w:sdtEndPr>
    <w:sdtContent>
      <w:p w14:paraId="2134E5F2" w14:textId="3F77FFBA" w:rsidR="0012406E" w:rsidRDefault="0012406E">
        <w:pPr>
          <w:pStyle w:val="Footer"/>
          <w:jc w:val="center"/>
        </w:pPr>
        <w:r>
          <w:rPr>
            <w:noProof/>
          </w:rPr>
          <mc:AlternateContent>
            <mc:Choice Requires="wps">
              <w:drawing>
                <wp:inline distT="0" distB="0" distL="0" distR="0" wp14:anchorId="015EB34F" wp14:editId="049FE914">
                  <wp:extent cx="5467350" cy="54610"/>
                  <wp:effectExtent l="38100" t="0" r="0" b="21590"/>
                  <wp:docPr id="745586677" name="Flowchart: Decisio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accent4"/>
                          </a:solidFill>
                          <a:ln w="9525">
                            <a:solidFill>
                              <a:schemeClr val="accent4"/>
                            </a:solidFill>
                            <a:miter lim="800000"/>
                            <a:headEnd/>
                            <a:tailEnd/>
                          </a:ln>
                        </wps:spPr>
                        <wps:bodyPr rot="0" vert="horz" wrap="square" lIns="91440" tIns="45720" rIns="91440" bIns="45720" anchor="t" anchorCtr="0" upright="1">
                          <a:noAutofit/>
                        </wps:bodyPr>
                      </wps:wsp>
                    </a:graphicData>
                  </a:graphic>
                </wp:inline>
              </w:drawing>
            </mc:Choice>
            <mc:Fallback>
              <w:pict>
                <v:shapetype w14:anchorId="7F442FF6" id="_x0000_t110" coordsize="21600,21600" o:spt="110" path="m10800,l,10800,10800,21600,21600,10800xe">
                  <v:stroke joinstyle="miter"/>
                  <v:path gradientshapeok="t" o:connecttype="rect" textboxrect="5400,5400,16200,16200"/>
                </v:shapetype>
                <v:shape id="Flowchart: Decision 2"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" fillcolor="#ffc000 [3207]" strokecolor="#ffc000 [3207]">
                  <w10:anchorlock/>
                </v:shape>
              </w:pict>
            </mc:Fallback>
          </mc:AlternateContent>
        </w:r>
      </w:p>
      <w:p w14:paraId="44993050" w14:textId="27F68B47" w:rsidR="00AB1350" w:rsidRDefault="0012406E" w:rsidP="00A133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685794"/>
      <w:docPartObj>
        <w:docPartGallery w:val="Page Numbers (Bottom of Page)"/>
        <w:docPartUnique/>
      </w:docPartObj>
    </w:sdtPr>
    <w:sdtEndPr>
      <w:rPr>
        <w:noProof/>
      </w:rPr>
    </w:sdtEndPr>
    <w:sdtContent>
      <w:p w14:paraId="104C1C9F" w14:textId="30EC3590" w:rsidR="0012406E" w:rsidRDefault="0012406E">
        <w:pPr>
          <w:pStyle w:val="Footer"/>
          <w:jc w:val="center"/>
        </w:pPr>
        <w:r>
          <w:rPr>
            <w:noProof/>
          </w:rPr>
          <mc:AlternateContent>
            <mc:Choice Requires="wps">
              <w:drawing>
                <wp:inline distT="0" distB="0" distL="0" distR="0" wp14:anchorId="7DC315A8" wp14:editId="73E07A79">
                  <wp:extent cx="5467350" cy="54610"/>
                  <wp:effectExtent l="38100" t="0" r="0" b="21590"/>
                  <wp:docPr id="385327403" name="Flowchart: Decisio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accent4"/>
                          </a:solidFill>
                          <a:ln w="9525">
                            <a:solidFill>
                              <a:schemeClr val="accent4"/>
                            </a:solidFill>
                            <a:miter lim="800000"/>
                            <a:headEnd/>
                            <a:tailEnd/>
                          </a:ln>
                        </wps:spPr>
                        <wps:bodyPr rot="0" vert="horz" wrap="square" lIns="91440" tIns="45720" rIns="91440" bIns="45720" anchor="t" anchorCtr="0" upright="1">
                          <a:noAutofit/>
                        </wps:bodyPr>
                      </wps:wsp>
                    </a:graphicData>
                  </a:graphic>
                </wp:inline>
              </w:drawing>
            </mc:Choice>
            <mc:Fallback>
              <w:pict>
                <v:shapetype w14:anchorId="3482499F" id="_x0000_t110" coordsize="21600,21600" o:spt="110" path="m10800,l,10800,10800,21600,21600,10800xe">
                  <v:stroke joinstyle="miter"/>
                  <v:path gradientshapeok="t" o:connecttype="rect" textboxrect="5400,5400,16200,16200"/>
                </v:shapetype>
                <v:shape id="Flowchart: Decision 4"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" fillcolor="#ffc000 [3207]" strokecolor="#ffc000 [3207]">
                  <w10:anchorlock/>
                </v:shape>
              </w:pict>
            </mc:Fallback>
          </mc:AlternateContent>
        </w:r>
      </w:p>
      <w:p w14:paraId="52F2BB8E" w14:textId="010B7DF8" w:rsidR="0012406E" w:rsidRDefault="001240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BA1F52" w14:textId="28013861" w:rsidR="00AB1350" w:rsidRPr="0012406E" w:rsidRDefault="00AB1350" w:rsidP="00124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238D" w14:textId="77777777" w:rsidR="00B00D7E" w:rsidRDefault="00B00D7E" w:rsidP="00C24D1F">
      <w:pPr>
        <w:spacing w:after="0" w:line="240" w:lineRule="auto"/>
      </w:pPr>
      <w:r>
        <w:separator/>
      </w:r>
    </w:p>
  </w:footnote>
  <w:footnote w:type="continuationSeparator" w:id="0">
    <w:p w14:paraId="05696D71" w14:textId="77777777" w:rsidR="00B00D7E" w:rsidRDefault="00B00D7E" w:rsidP="00C24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BCB4" w14:textId="1F0EEE65" w:rsidR="0094159F" w:rsidRDefault="0094159F" w:rsidP="002572B6">
    <w:pPr>
      <w:pStyle w:val="Header6"/>
      <w:spacing w:before="240" w:line="276" w:lineRule="auto"/>
      <w:rPr>
        <w:sz w:val="24"/>
        <w:szCs w:val="24"/>
      </w:rPr>
    </w:pPr>
    <w:r>
      <w:rPr>
        <w:sz w:val="24"/>
        <w:szCs w:val="24"/>
      </w:rPr>
      <w:t xml:space="preserve">Objective 3-E-2: </w:t>
    </w:r>
    <w:r w:rsidR="00CF2E2D">
      <w:rPr>
        <w:sz w:val="24"/>
        <w:szCs w:val="24"/>
      </w:rPr>
      <w:t xml:space="preserve">Sierra Club </w:t>
    </w:r>
    <w:r>
      <w:rPr>
        <w:sz w:val="24"/>
        <w:szCs w:val="24"/>
      </w:rPr>
      <w:t>Education Participant Survey Summary Report</w:t>
    </w:r>
    <w:r w:rsidR="00CF2E2D">
      <w:rPr>
        <w:sz w:val="24"/>
        <w:szCs w:val="24"/>
      </w:rPr>
      <w:t xml:space="preserve"> – July 2025</w:t>
    </w:r>
  </w:p>
  <w:p w14:paraId="51B388E6" w14:textId="22187226" w:rsidR="002572B6" w:rsidRPr="0094159F" w:rsidRDefault="002572B6" w:rsidP="002572B6">
    <w:pPr>
      <w:pStyle w:val="Header6"/>
      <w:spacing w:after="200" w:line="276" w:lineRule="auto"/>
      <w:rPr>
        <w:sz w:val="24"/>
        <w:szCs w:val="24"/>
      </w:rPr>
    </w:pPr>
    <w:r>
      <w:rPr>
        <w:sz w:val="24"/>
        <w:szCs w:val="24"/>
      </w:rPr>
      <w:t>(Alpine County)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8426" w14:textId="77777777" w:rsidR="003568C4" w:rsidRDefault="003568C4" w:rsidP="003568C4">
    <w:pPr>
      <w:spacing w:line="300" w:lineRule="auto"/>
      <w:jc w:val="center"/>
      <w:rPr>
        <w:rStyle w:val="SubtleReference"/>
        <w:rFonts w:asciiTheme="majorHAnsi" w:eastAsia="Calibri" w:hAnsiTheme="majorHAnsi" w:cstheme="majorHAnsi"/>
        <w:color w:val="3B3838" w:themeColor="background2" w:themeShade="40"/>
        <w:spacing w:val="30"/>
        <w:sz w:val="40"/>
        <w:szCs w:val="40"/>
      </w:rPr>
    </w:pPr>
    <w:r>
      <w:rPr>
        <w:noProof/>
      </w:rPr>
      <w:drawing>
        <wp:anchor distT="0" distB="0" distL="114300" distR="114300" simplePos="0" relativeHeight="251659264" behindDoc="0" locked="0" layoutInCell="1" allowOverlap="1" wp14:anchorId="25A06203" wp14:editId="14DCDB65">
          <wp:simplePos x="0" y="0"/>
          <wp:positionH relativeFrom="column">
            <wp:posOffset>-411480</wp:posOffset>
          </wp:positionH>
          <wp:positionV relativeFrom="paragraph">
            <wp:posOffset>76200</wp:posOffset>
          </wp:positionV>
          <wp:extent cx="2967990" cy="607060"/>
          <wp:effectExtent l="0" t="0" r="3810" b="2540"/>
          <wp:wrapNone/>
          <wp:docPr id="188034317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43174"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7990" cy="607060"/>
                  </a:xfrm>
                  <a:prstGeom prst="rect">
                    <a:avLst/>
                  </a:prstGeom>
                  <a:noFill/>
                  <a:ln>
                    <a:noFill/>
                  </a:ln>
                </pic:spPr>
              </pic:pic>
            </a:graphicData>
          </a:graphic>
        </wp:anchor>
      </w:drawing>
    </w:r>
  </w:p>
  <w:p w14:paraId="12C58F02" w14:textId="77777777" w:rsidR="003568C4" w:rsidRDefault="003568C4" w:rsidP="003568C4">
    <w:pPr>
      <w:spacing w:line="300" w:lineRule="auto"/>
      <w:jc w:val="center"/>
      <w:rPr>
        <w:rStyle w:val="SubtleReference"/>
        <w:rFonts w:asciiTheme="majorHAnsi" w:eastAsia="Calibri" w:hAnsiTheme="majorHAnsi" w:cstheme="majorHAnsi"/>
        <w:color w:val="auto"/>
        <w:spacing w:val="30"/>
        <w:sz w:val="40"/>
        <w:szCs w:val="40"/>
      </w:rPr>
    </w:pPr>
  </w:p>
  <w:p w14:paraId="459144AE" w14:textId="66E85056" w:rsidR="004412CF" w:rsidRPr="003568C4" w:rsidRDefault="003568C4" w:rsidP="003568C4">
    <w:pPr>
      <w:spacing w:after="120" w:line="257" w:lineRule="auto"/>
      <w:jc w:val="center"/>
      <w:rPr>
        <w:rFonts w:asciiTheme="majorHAnsi" w:eastAsia="Calibri" w:hAnsiTheme="majorHAnsi" w:cstheme="majorHAnsi"/>
        <w:b/>
        <w:color w:val="5B9BD5" w:themeColor="accent1"/>
        <w:spacing w:val="30"/>
        <w:sz w:val="32"/>
        <w:szCs w:val="32"/>
      </w:rPr>
    </w:pPr>
    <w:r w:rsidRPr="004412CF">
      <w:rPr>
        <w:rStyle w:val="SubtleReference"/>
        <w:rFonts w:asciiTheme="majorHAnsi" w:eastAsia="Calibri" w:hAnsiTheme="majorHAnsi" w:cstheme="majorHAnsi"/>
        <w:b/>
        <w:bCs w:val="0"/>
        <w:color w:val="5B9BD5" w:themeColor="accent1"/>
        <w:spacing w:val="30"/>
        <w:sz w:val="32"/>
        <w:szCs w:val="32"/>
      </w:rPr>
      <w:t>Alpine County Tobacco Education &amp; Prevention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A4484"/>
    <w:multiLevelType w:val="multilevel"/>
    <w:tmpl w:val="BB6A5094"/>
    <w:lvl w:ilvl="0">
      <w:start w:val="1"/>
      <w:numFmt w:val="bullet"/>
      <w:lvlText w:val=""/>
      <w:lvlJc w:val="left"/>
      <w:pPr>
        <w:tabs>
          <w:tab w:val="num" w:pos="360"/>
        </w:tabs>
        <w:ind w:left="360" w:hanging="360"/>
      </w:pPr>
      <w:rPr>
        <w:rFonts w:ascii="Wingdings 3" w:hAnsi="Wingdings 3" w:hint="default"/>
        <w:color w:val="5B9BD5" w:themeColor="accent1"/>
        <w:sz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D12796E"/>
    <w:multiLevelType w:val="hybridMultilevel"/>
    <w:tmpl w:val="A88A43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844E4"/>
    <w:multiLevelType w:val="hybridMultilevel"/>
    <w:tmpl w:val="FE92E10C"/>
    <w:lvl w:ilvl="0" w:tplc="B93CC51C">
      <w:start w:val="1"/>
      <w:numFmt w:val="bullet"/>
      <w:pStyle w:val="EPAbullets"/>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A24424D"/>
    <w:multiLevelType w:val="hybridMultilevel"/>
    <w:tmpl w:val="E1867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EA63BE"/>
    <w:multiLevelType w:val="hybridMultilevel"/>
    <w:tmpl w:val="6BDE991C"/>
    <w:lvl w:ilvl="0" w:tplc="91283FDC">
      <w:start w:val="1"/>
      <w:numFmt w:val="bullet"/>
      <w:lvlText w:val=""/>
      <w:lvlJc w:val="left"/>
      <w:pPr>
        <w:ind w:left="720" w:hanging="360"/>
      </w:pPr>
      <w:rPr>
        <w:rFonts w:ascii="Wingdings 3" w:hAnsi="Wingdings 3" w:hint="default"/>
        <w:color w:val="5B9BD5" w:themeColor="accen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7380239">
    <w:abstractNumId w:val="2"/>
  </w:num>
  <w:num w:numId="2" w16cid:durableId="150417116">
    <w:abstractNumId w:val="3"/>
  </w:num>
  <w:num w:numId="3" w16cid:durableId="1402798972">
    <w:abstractNumId w:val="1"/>
  </w:num>
  <w:num w:numId="4" w16cid:durableId="1898584440">
    <w:abstractNumId w:val="4"/>
  </w:num>
  <w:num w:numId="5" w16cid:durableId="108241249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D1F"/>
    <w:rsid w:val="00004257"/>
    <w:rsid w:val="00006451"/>
    <w:rsid w:val="0001079B"/>
    <w:rsid w:val="00016E8A"/>
    <w:rsid w:val="0002288E"/>
    <w:rsid w:val="00022F3F"/>
    <w:rsid w:val="00023CBC"/>
    <w:rsid w:val="0002403C"/>
    <w:rsid w:val="000245CC"/>
    <w:rsid w:val="00026328"/>
    <w:rsid w:val="00030FB8"/>
    <w:rsid w:val="000433C4"/>
    <w:rsid w:val="00054415"/>
    <w:rsid w:val="00054CD9"/>
    <w:rsid w:val="0005681C"/>
    <w:rsid w:val="00062E95"/>
    <w:rsid w:val="00070639"/>
    <w:rsid w:val="0007719E"/>
    <w:rsid w:val="000810B7"/>
    <w:rsid w:val="000A08DC"/>
    <w:rsid w:val="000A6523"/>
    <w:rsid w:val="000C2F9B"/>
    <w:rsid w:val="000D546A"/>
    <w:rsid w:val="000E5C04"/>
    <w:rsid w:val="000E78F7"/>
    <w:rsid w:val="00103F6A"/>
    <w:rsid w:val="001075E4"/>
    <w:rsid w:val="001113A2"/>
    <w:rsid w:val="00114C4C"/>
    <w:rsid w:val="001171ED"/>
    <w:rsid w:val="001223BD"/>
    <w:rsid w:val="0012406E"/>
    <w:rsid w:val="00130014"/>
    <w:rsid w:val="00131443"/>
    <w:rsid w:val="00134F16"/>
    <w:rsid w:val="001354B8"/>
    <w:rsid w:val="00142C54"/>
    <w:rsid w:val="00145526"/>
    <w:rsid w:val="00151BB5"/>
    <w:rsid w:val="00153C01"/>
    <w:rsid w:val="001556A1"/>
    <w:rsid w:val="00155B0E"/>
    <w:rsid w:val="00160C0D"/>
    <w:rsid w:val="00164B38"/>
    <w:rsid w:val="001651DB"/>
    <w:rsid w:val="001722F0"/>
    <w:rsid w:val="001740E9"/>
    <w:rsid w:val="001834F5"/>
    <w:rsid w:val="00184F33"/>
    <w:rsid w:val="00197EBC"/>
    <w:rsid w:val="001A391E"/>
    <w:rsid w:val="001B1EF6"/>
    <w:rsid w:val="001C49C2"/>
    <w:rsid w:val="001C5BD0"/>
    <w:rsid w:val="001C740C"/>
    <w:rsid w:val="001E185F"/>
    <w:rsid w:val="001F21DE"/>
    <w:rsid w:val="001F3297"/>
    <w:rsid w:val="001F6095"/>
    <w:rsid w:val="001F6F7C"/>
    <w:rsid w:val="002118F4"/>
    <w:rsid w:val="00211A13"/>
    <w:rsid w:val="00217D04"/>
    <w:rsid w:val="00223433"/>
    <w:rsid w:val="00223A29"/>
    <w:rsid w:val="00231154"/>
    <w:rsid w:val="00236F07"/>
    <w:rsid w:val="00241802"/>
    <w:rsid w:val="00242458"/>
    <w:rsid w:val="00246DBA"/>
    <w:rsid w:val="002572B6"/>
    <w:rsid w:val="0026457C"/>
    <w:rsid w:val="002652E7"/>
    <w:rsid w:val="00270CA5"/>
    <w:rsid w:val="002732C3"/>
    <w:rsid w:val="0028218E"/>
    <w:rsid w:val="0028636A"/>
    <w:rsid w:val="002A15E3"/>
    <w:rsid w:val="002A6162"/>
    <w:rsid w:val="002B1188"/>
    <w:rsid w:val="002B2281"/>
    <w:rsid w:val="002B33B1"/>
    <w:rsid w:val="002B5187"/>
    <w:rsid w:val="002C0A62"/>
    <w:rsid w:val="002C6B43"/>
    <w:rsid w:val="002D4641"/>
    <w:rsid w:val="002D6FEC"/>
    <w:rsid w:val="002F14B1"/>
    <w:rsid w:val="002F5245"/>
    <w:rsid w:val="002F79BB"/>
    <w:rsid w:val="00315890"/>
    <w:rsid w:val="00323D14"/>
    <w:rsid w:val="00332DB4"/>
    <w:rsid w:val="00341551"/>
    <w:rsid w:val="003419F7"/>
    <w:rsid w:val="003453D7"/>
    <w:rsid w:val="00354F24"/>
    <w:rsid w:val="00355EB9"/>
    <w:rsid w:val="003568C4"/>
    <w:rsid w:val="003825F9"/>
    <w:rsid w:val="0039167B"/>
    <w:rsid w:val="00394ADE"/>
    <w:rsid w:val="003A7BA4"/>
    <w:rsid w:val="003B3FCB"/>
    <w:rsid w:val="003C4AE4"/>
    <w:rsid w:val="003C5BAE"/>
    <w:rsid w:val="003D2821"/>
    <w:rsid w:val="003D7B11"/>
    <w:rsid w:val="003F7843"/>
    <w:rsid w:val="003F7F5F"/>
    <w:rsid w:val="00400F8F"/>
    <w:rsid w:val="0040431A"/>
    <w:rsid w:val="00427447"/>
    <w:rsid w:val="0043044E"/>
    <w:rsid w:val="004412CF"/>
    <w:rsid w:val="0044135D"/>
    <w:rsid w:val="004415C4"/>
    <w:rsid w:val="00442AE8"/>
    <w:rsid w:val="00463218"/>
    <w:rsid w:val="0046688D"/>
    <w:rsid w:val="00470AB9"/>
    <w:rsid w:val="00483B4A"/>
    <w:rsid w:val="00486CCF"/>
    <w:rsid w:val="004948C6"/>
    <w:rsid w:val="004A6DC3"/>
    <w:rsid w:val="004B6428"/>
    <w:rsid w:val="004C7C50"/>
    <w:rsid w:val="004D0626"/>
    <w:rsid w:val="004D0C0E"/>
    <w:rsid w:val="004D100E"/>
    <w:rsid w:val="004D1766"/>
    <w:rsid w:val="004D70E1"/>
    <w:rsid w:val="004E10CD"/>
    <w:rsid w:val="004E1D2D"/>
    <w:rsid w:val="004E7037"/>
    <w:rsid w:val="004F3DE0"/>
    <w:rsid w:val="004F66EC"/>
    <w:rsid w:val="00502205"/>
    <w:rsid w:val="005060DB"/>
    <w:rsid w:val="00506845"/>
    <w:rsid w:val="005078DD"/>
    <w:rsid w:val="00521F87"/>
    <w:rsid w:val="00530DDF"/>
    <w:rsid w:val="00532AB0"/>
    <w:rsid w:val="005431DB"/>
    <w:rsid w:val="00544421"/>
    <w:rsid w:val="0055229B"/>
    <w:rsid w:val="00554DD3"/>
    <w:rsid w:val="00557CDB"/>
    <w:rsid w:val="00564433"/>
    <w:rsid w:val="00566A7C"/>
    <w:rsid w:val="00566B11"/>
    <w:rsid w:val="00567C7D"/>
    <w:rsid w:val="00570B1E"/>
    <w:rsid w:val="005738E6"/>
    <w:rsid w:val="005822C3"/>
    <w:rsid w:val="005855C9"/>
    <w:rsid w:val="00585AF5"/>
    <w:rsid w:val="00586874"/>
    <w:rsid w:val="00596DA9"/>
    <w:rsid w:val="005C75F6"/>
    <w:rsid w:val="005D370D"/>
    <w:rsid w:val="005E4574"/>
    <w:rsid w:val="005E5011"/>
    <w:rsid w:val="005F0446"/>
    <w:rsid w:val="005F0751"/>
    <w:rsid w:val="005F2AD8"/>
    <w:rsid w:val="005F3DD9"/>
    <w:rsid w:val="005F4030"/>
    <w:rsid w:val="005F576B"/>
    <w:rsid w:val="0060064C"/>
    <w:rsid w:val="00603887"/>
    <w:rsid w:val="00606554"/>
    <w:rsid w:val="0060776F"/>
    <w:rsid w:val="00610C40"/>
    <w:rsid w:val="0061396A"/>
    <w:rsid w:val="00613B4B"/>
    <w:rsid w:val="0062216C"/>
    <w:rsid w:val="00626E3C"/>
    <w:rsid w:val="00632593"/>
    <w:rsid w:val="00635D24"/>
    <w:rsid w:val="00635E99"/>
    <w:rsid w:val="006401CA"/>
    <w:rsid w:val="00661483"/>
    <w:rsid w:val="00671683"/>
    <w:rsid w:val="00676050"/>
    <w:rsid w:val="00681F45"/>
    <w:rsid w:val="006840D9"/>
    <w:rsid w:val="00684A27"/>
    <w:rsid w:val="006927AD"/>
    <w:rsid w:val="006A0992"/>
    <w:rsid w:val="006A3311"/>
    <w:rsid w:val="006A6373"/>
    <w:rsid w:val="006A66E4"/>
    <w:rsid w:val="006B33F9"/>
    <w:rsid w:val="006B7B84"/>
    <w:rsid w:val="006C41B6"/>
    <w:rsid w:val="006C799C"/>
    <w:rsid w:val="006D00DE"/>
    <w:rsid w:val="006D55D9"/>
    <w:rsid w:val="006E01AC"/>
    <w:rsid w:val="006E2076"/>
    <w:rsid w:val="006E4F3A"/>
    <w:rsid w:val="006E5A70"/>
    <w:rsid w:val="006E7159"/>
    <w:rsid w:val="006E71E0"/>
    <w:rsid w:val="006F067C"/>
    <w:rsid w:val="00704869"/>
    <w:rsid w:val="007108E5"/>
    <w:rsid w:val="00717893"/>
    <w:rsid w:val="007213BD"/>
    <w:rsid w:val="00721D09"/>
    <w:rsid w:val="00722B2B"/>
    <w:rsid w:val="00724257"/>
    <w:rsid w:val="00725180"/>
    <w:rsid w:val="00725CD3"/>
    <w:rsid w:val="0073673C"/>
    <w:rsid w:val="00740992"/>
    <w:rsid w:val="00742384"/>
    <w:rsid w:val="00745FC4"/>
    <w:rsid w:val="007530A6"/>
    <w:rsid w:val="0075355F"/>
    <w:rsid w:val="00753830"/>
    <w:rsid w:val="00760D04"/>
    <w:rsid w:val="00762030"/>
    <w:rsid w:val="007620C4"/>
    <w:rsid w:val="00763194"/>
    <w:rsid w:val="00770494"/>
    <w:rsid w:val="00773DCA"/>
    <w:rsid w:val="00776A4A"/>
    <w:rsid w:val="00783879"/>
    <w:rsid w:val="0079660A"/>
    <w:rsid w:val="007A2537"/>
    <w:rsid w:val="007A39F1"/>
    <w:rsid w:val="007B1565"/>
    <w:rsid w:val="007B1D83"/>
    <w:rsid w:val="007B434A"/>
    <w:rsid w:val="007B558E"/>
    <w:rsid w:val="007C3798"/>
    <w:rsid w:val="007D3601"/>
    <w:rsid w:val="007D6181"/>
    <w:rsid w:val="007D7B7E"/>
    <w:rsid w:val="007E2499"/>
    <w:rsid w:val="007E5E11"/>
    <w:rsid w:val="007E6550"/>
    <w:rsid w:val="007F345A"/>
    <w:rsid w:val="007F602A"/>
    <w:rsid w:val="007F6CFD"/>
    <w:rsid w:val="007F7AC7"/>
    <w:rsid w:val="00817EFF"/>
    <w:rsid w:val="00825158"/>
    <w:rsid w:val="0082641B"/>
    <w:rsid w:val="00826DB0"/>
    <w:rsid w:val="00844D13"/>
    <w:rsid w:val="008531BB"/>
    <w:rsid w:val="0085758D"/>
    <w:rsid w:val="00871AC9"/>
    <w:rsid w:val="0087273D"/>
    <w:rsid w:val="00874364"/>
    <w:rsid w:val="00881283"/>
    <w:rsid w:val="00882F3B"/>
    <w:rsid w:val="0088646D"/>
    <w:rsid w:val="008A238C"/>
    <w:rsid w:val="008A50FF"/>
    <w:rsid w:val="008A539B"/>
    <w:rsid w:val="008A59F3"/>
    <w:rsid w:val="008B70E0"/>
    <w:rsid w:val="008C29A5"/>
    <w:rsid w:val="008D24EA"/>
    <w:rsid w:val="008D271E"/>
    <w:rsid w:val="008D542F"/>
    <w:rsid w:val="008D5E58"/>
    <w:rsid w:val="008E001A"/>
    <w:rsid w:val="008E181D"/>
    <w:rsid w:val="008E1CA3"/>
    <w:rsid w:val="008E2E26"/>
    <w:rsid w:val="008E55D1"/>
    <w:rsid w:val="008E7411"/>
    <w:rsid w:val="008F2E8D"/>
    <w:rsid w:val="008F305D"/>
    <w:rsid w:val="00923737"/>
    <w:rsid w:val="00936EF4"/>
    <w:rsid w:val="00940045"/>
    <w:rsid w:val="009408E4"/>
    <w:rsid w:val="00941225"/>
    <w:rsid w:val="0094159F"/>
    <w:rsid w:val="0094180B"/>
    <w:rsid w:val="00944EEB"/>
    <w:rsid w:val="009475D3"/>
    <w:rsid w:val="009632FE"/>
    <w:rsid w:val="009820D7"/>
    <w:rsid w:val="00986459"/>
    <w:rsid w:val="00986AAA"/>
    <w:rsid w:val="00994406"/>
    <w:rsid w:val="00995DA2"/>
    <w:rsid w:val="009A51A1"/>
    <w:rsid w:val="009B2EA4"/>
    <w:rsid w:val="009C0DBB"/>
    <w:rsid w:val="009C218D"/>
    <w:rsid w:val="009D6579"/>
    <w:rsid w:val="009D70AF"/>
    <w:rsid w:val="009D76F0"/>
    <w:rsid w:val="009E22BF"/>
    <w:rsid w:val="009E5257"/>
    <w:rsid w:val="009F418A"/>
    <w:rsid w:val="00A026F8"/>
    <w:rsid w:val="00A03913"/>
    <w:rsid w:val="00A077DC"/>
    <w:rsid w:val="00A10669"/>
    <w:rsid w:val="00A13300"/>
    <w:rsid w:val="00A220BF"/>
    <w:rsid w:val="00A22B0F"/>
    <w:rsid w:val="00A31FC0"/>
    <w:rsid w:val="00A3366D"/>
    <w:rsid w:val="00A343EE"/>
    <w:rsid w:val="00A37F68"/>
    <w:rsid w:val="00A4497C"/>
    <w:rsid w:val="00A57264"/>
    <w:rsid w:val="00A66528"/>
    <w:rsid w:val="00A74FC0"/>
    <w:rsid w:val="00A77CEA"/>
    <w:rsid w:val="00A805EF"/>
    <w:rsid w:val="00A8614D"/>
    <w:rsid w:val="00A8788B"/>
    <w:rsid w:val="00A92B7D"/>
    <w:rsid w:val="00A93A5B"/>
    <w:rsid w:val="00A941BA"/>
    <w:rsid w:val="00AA1ED4"/>
    <w:rsid w:val="00AB1350"/>
    <w:rsid w:val="00AB240D"/>
    <w:rsid w:val="00AB2D84"/>
    <w:rsid w:val="00AB3C2C"/>
    <w:rsid w:val="00AB40B0"/>
    <w:rsid w:val="00AC1212"/>
    <w:rsid w:val="00AC59B0"/>
    <w:rsid w:val="00AC642D"/>
    <w:rsid w:val="00AC6C89"/>
    <w:rsid w:val="00AF0282"/>
    <w:rsid w:val="00AF4C1A"/>
    <w:rsid w:val="00AF526B"/>
    <w:rsid w:val="00B003DD"/>
    <w:rsid w:val="00B00D7E"/>
    <w:rsid w:val="00B05C75"/>
    <w:rsid w:val="00B13A87"/>
    <w:rsid w:val="00B2574B"/>
    <w:rsid w:val="00B365B8"/>
    <w:rsid w:val="00B37310"/>
    <w:rsid w:val="00B438AE"/>
    <w:rsid w:val="00B62F9A"/>
    <w:rsid w:val="00B65245"/>
    <w:rsid w:val="00B67233"/>
    <w:rsid w:val="00B7129A"/>
    <w:rsid w:val="00B853FF"/>
    <w:rsid w:val="00B869A1"/>
    <w:rsid w:val="00B91CA5"/>
    <w:rsid w:val="00B96393"/>
    <w:rsid w:val="00BA50A0"/>
    <w:rsid w:val="00BA7785"/>
    <w:rsid w:val="00BB5B34"/>
    <w:rsid w:val="00BC1753"/>
    <w:rsid w:val="00BC193E"/>
    <w:rsid w:val="00BC2047"/>
    <w:rsid w:val="00BC3A30"/>
    <w:rsid w:val="00BC48BD"/>
    <w:rsid w:val="00BD307D"/>
    <w:rsid w:val="00BE1F7C"/>
    <w:rsid w:val="00BE5C09"/>
    <w:rsid w:val="00BF2051"/>
    <w:rsid w:val="00BF5D76"/>
    <w:rsid w:val="00BF6B91"/>
    <w:rsid w:val="00C016F4"/>
    <w:rsid w:val="00C07F83"/>
    <w:rsid w:val="00C12FF3"/>
    <w:rsid w:val="00C13B24"/>
    <w:rsid w:val="00C16BC3"/>
    <w:rsid w:val="00C172DE"/>
    <w:rsid w:val="00C24D1F"/>
    <w:rsid w:val="00C266A0"/>
    <w:rsid w:val="00C272DE"/>
    <w:rsid w:val="00C45869"/>
    <w:rsid w:val="00C474C7"/>
    <w:rsid w:val="00C47B83"/>
    <w:rsid w:val="00C54043"/>
    <w:rsid w:val="00C66743"/>
    <w:rsid w:val="00C749E5"/>
    <w:rsid w:val="00C82785"/>
    <w:rsid w:val="00C94363"/>
    <w:rsid w:val="00C945DE"/>
    <w:rsid w:val="00C959A5"/>
    <w:rsid w:val="00CA4397"/>
    <w:rsid w:val="00CA463B"/>
    <w:rsid w:val="00CB1427"/>
    <w:rsid w:val="00CC32D6"/>
    <w:rsid w:val="00CC7702"/>
    <w:rsid w:val="00CD0D90"/>
    <w:rsid w:val="00CD3EAF"/>
    <w:rsid w:val="00CE02A2"/>
    <w:rsid w:val="00CE5D13"/>
    <w:rsid w:val="00CF2E2D"/>
    <w:rsid w:val="00CF453C"/>
    <w:rsid w:val="00D20BC8"/>
    <w:rsid w:val="00D25D6B"/>
    <w:rsid w:val="00D25DB3"/>
    <w:rsid w:val="00D32269"/>
    <w:rsid w:val="00D36327"/>
    <w:rsid w:val="00D571A6"/>
    <w:rsid w:val="00D61A6A"/>
    <w:rsid w:val="00D638E2"/>
    <w:rsid w:val="00D70B4C"/>
    <w:rsid w:val="00D75397"/>
    <w:rsid w:val="00D86727"/>
    <w:rsid w:val="00D91F02"/>
    <w:rsid w:val="00D97964"/>
    <w:rsid w:val="00DA77D4"/>
    <w:rsid w:val="00DB7130"/>
    <w:rsid w:val="00DB7ED0"/>
    <w:rsid w:val="00DC6096"/>
    <w:rsid w:val="00DE3AE2"/>
    <w:rsid w:val="00DF37A5"/>
    <w:rsid w:val="00DF57E5"/>
    <w:rsid w:val="00E02281"/>
    <w:rsid w:val="00E0799D"/>
    <w:rsid w:val="00E137CD"/>
    <w:rsid w:val="00E24173"/>
    <w:rsid w:val="00E24214"/>
    <w:rsid w:val="00E26F60"/>
    <w:rsid w:val="00E35767"/>
    <w:rsid w:val="00E36741"/>
    <w:rsid w:val="00E42618"/>
    <w:rsid w:val="00E4374E"/>
    <w:rsid w:val="00E46E02"/>
    <w:rsid w:val="00E529D4"/>
    <w:rsid w:val="00E560B8"/>
    <w:rsid w:val="00E625AE"/>
    <w:rsid w:val="00E63A77"/>
    <w:rsid w:val="00E6451E"/>
    <w:rsid w:val="00E70629"/>
    <w:rsid w:val="00E757D7"/>
    <w:rsid w:val="00E766D9"/>
    <w:rsid w:val="00E76A02"/>
    <w:rsid w:val="00E906EA"/>
    <w:rsid w:val="00E92D96"/>
    <w:rsid w:val="00E93ADA"/>
    <w:rsid w:val="00EB1A8A"/>
    <w:rsid w:val="00EB2CDE"/>
    <w:rsid w:val="00EB5DA5"/>
    <w:rsid w:val="00EB643E"/>
    <w:rsid w:val="00EC48CE"/>
    <w:rsid w:val="00EC6144"/>
    <w:rsid w:val="00EE3EFB"/>
    <w:rsid w:val="00EF2C97"/>
    <w:rsid w:val="00EF70D6"/>
    <w:rsid w:val="00F029FC"/>
    <w:rsid w:val="00F044BB"/>
    <w:rsid w:val="00F077FE"/>
    <w:rsid w:val="00F143A5"/>
    <w:rsid w:val="00F20933"/>
    <w:rsid w:val="00F20F5E"/>
    <w:rsid w:val="00F22A67"/>
    <w:rsid w:val="00F30BAE"/>
    <w:rsid w:val="00F35594"/>
    <w:rsid w:val="00F37203"/>
    <w:rsid w:val="00F414E8"/>
    <w:rsid w:val="00F51D2C"/>
    <w:rsid w:val="00F56A9B"/>
    <w:rsid w:val="00F720BC"/>
    <w:rsid w:val="00F76BAF"/>
    <w:rsid w:val="00F92811"/>
    <w:rsid w:val="00FA4E18"/>
    <w:rsid w:val="00FA4E80"/>
    <w:rsid w:val="00FC261E"/>
    <w:rsid w:val="00FD5E47"/>
    <w:rsid w:val="00FD692D"/>
    <w:rsid w:val="00FD6F42"/>
    <w:rsid w:val="00FD743D"/>
    <w:rsid w:val="00FD7808"/>
    <w:rsid w:val="00FE0F53"/>
    <w:rsid w:val="00FE1F0D"/>
    <w:rsid w:val="00FE3D7B"/>
    <w:rsid w:val="00FE7740"/>
    <w:rsid w:val="00FF2B78"/>
    <w:rsid w:val="00FF4244"/>
    <w:rsid w:val="00FF6C0E"/>
    <w:rsid w:val="00FF6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7B399A"/>
  <w15:chartTrackingRefBased/>
  <w15:docId w15:val="{A3E522BF-1BFD-4C3E-8EFB-3A34CFA7F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D1F"/>
    <w:pPr>
      <w:spacing w:line="256" w:lineRule="auto"/>
    </w:pPr>
  </w:style>
  <w:style w:type="paragraph" w:styleId="Heading1">
    <w:name w:val="heading 1"/>
    <w:basedOn w:val="Normal"/>
    <w:next w:val="Normal"/>
    <w:link w:val="Heading1Char"/>
    <w:uiPriority w:val="9"/>
    <w:qFormat/>
    <w:rsid w:val="000A08DC"/>
    <w:pPr>
      <w:keepNext/>
      <w:keepLines/>
      <w:spacing w:before="240" w:after="0"/>
      <w:outlineLvl w:val="0"/>
    </w:pPr>
    <w:rPr>
      <w:rFonts w:asciiTheme="majorHAnsi" w:eastAsiaTheme="majorEastAsia" w:hAnsiTheme="majorHAnsi" w:cstheme="majorBidi"/>
      <w:b/>
      <w:color w:val="A5A5A5" w:themeColor="accent3"/>
      <w:spacing w:val="20"/>
      <w:sz w:val="32"/>
      <w:szCs w:val="32"/>
    </w:rPr>
  </w:style>
  <w:style w:type="paragraph" w:styleId="Heading2">
    <w:name w:val="heading 2"/>
    <w:basedOn w:val="Normal"/>
    <w:next w:val="Normal"/>
    <w:link w:val="Heading2Char"/>
    <w:uiPriority w:val="9"/>
    <w:unhideWhenUsed/>
    <w:qFormat/>
    <w:rsid w:val="004948C6"/>
    <w:pPr>
      <w:keepNext/>
      <w:keepLines/>
      <w:spacing w:before="240" w:after="120" w:line="257" w:lineRule="auto"/>
      <w:outlineLvl w:val="1"/>
    </w:pPr>
    <w:rPr>
      <w:rFonts w:asciiTheme="majorHAnsi" w:eastAsiaTheme="majorEastAsia" w:hAnsiTheme="majorHAnsi" w:cstheme="majorBidi"/>
      <w:b/>
      <w:color w:val="FFC000" w:themeColor="accent4"/>
      <w:sz w:val="26"/>
      <w:szCs w:val="26"/>
    </w:rPr>
  </w:style>
  <w:style w:type="paragraph" w:styleId="Heading3">
    <w:name w:val="heading 3"/>
    <w:basedOn w:val="Normal"/>
    <w:next w:val="Normal"/>
    <w:link w:val="Heading3Char"/>
    <w:uiPriority w:val="9"/>
    <w:unhideWhenUsed/>
    <w:qFormat/>
    <w:rsid w:val="00C07F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2343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720B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D1F"/>
  </w:style>
  <w:style w:type="paragraph" w:styleId="Footer">
    <w:name w:val="footer"/>
    <w:basedOn w:val="Normal"/>
    <w:link w:val="FooterChar"/>
    <w:uiPriority w:val="99"/>
    <w:unhideWhenUsed/>
    <w:rsid w:val="00C24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D1F"/>
  </w:style>
  <w:style w:type="character" w:styleId="Strong">
    <w:name w:val="Strong"/>
    <w:basedOn w:val="DefaultParagraphFont"/>
    <w:uiPriority w:val="22"/>
    <w:qFormat/>
    <w:rsid w:val="00C24D1F"/>
    <w:rPr>
      <w:b/>
      <w:bCs/>
    </w:rPr>
  </w:style>
  <w:style w:type="character" w:styleId="SubtleReference">
    <w:name w:val="Subtle Reference"/>
    <w:aliases w:val="Heading Plumas"/>
    <w:basedOn w:val="Strong"/>
    <w:uiPriority w:val="31"/>
    <w:qFormat/>
    <w:rsid w:val="00C24D1F"/>
    <w:rPr>
      <w:rFonts w:ascii="Tw Cen MT" w:hAnsi="Tw Cen MT" w:hint="default"/>
      <w:b w:val="0"/>
      <w:bCs/>
      <w:caps w:val="0"/>
      <w:smallCaps/>
      <w:color w:val="C00000"/>
      <w:spacing w:val="20"/>
      <w:sz w:val="36"/>
    </w:rPr>
  </w:style>
  <w:style w:type="table" w:styleId="GridTable5Dark-Accent6">
    <w:name w:val="Grid Table 5 Dark Accent 6"/>
    <w:basedOn w:val="TableNormal"/>
    <w:uiPriority w:val="50"/>
    <w:rsid w:val="00C24D1F"/>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EPAbullets">
    <w:name w:val="EPA bullets"/>
    <w:basedOn w:val="ListParagraph"/>
    <w:qFormat/>
    <w:rsid w:val="00D86727"/>
    <w:pPr>
      <w:numPr>
        <w:numId w:val="1"/>
      </w:numPr>
      <w:spacing w:after="0" w:line="300" w:lineRule="auto"/>
      <w:contextualSpacing w:val="0"/>
    </w:pPr>
    <w:rPr>
      <w:rFonts w:ascii="Cambria" w:eastAsia="方正姚体" w:hAnsi="Cambria"/>
      <w:sz w:val="24"/>
      <w:szCs w:val="21"/>
      <w:lang w:eastAsia="ja-JP"/>
    </w:rPr>
  </w:style>
  <w:style w:type="paragraph" w:styleId="ListParagraph">
    <w:name w:val="List Paragraph"/>
    <w:basedOn w:val="Normal"/>
    <w:uiPriority w:val="34"/>
    <w:qFormat/>
    <w:rsid w:val="00C24D1F"/>
    <w:pPr>
      <w:ind w:left="720"/>
      <w:contextualSpacing/>
    </w:pPr>
  </w:style>
  <w:style w:type="paragraph" w:styleId="Title">
    <w:name w:val="Title"/>
    <w:aliases w:val="EPA Title"/>
    <w:basedOn w:val="Normal"/>
    <w:next w:val="Normal"/>
    <w:link w:val="TitleChar"/>
    <w:uiPriority w:val="10"/>
    <w:qFormat/>
    <w:rsid w:val="00C47B83"/>
    <w:pPr>
      <w:framePr w:wrap="around" w:vAnchor="text" w:hAnchor="text" w:y="1"/>
      <w:pBdr>
        <w:top w:val="single" w:sz="4" w:space="1" w:color="FEC375"/>
        <w:bottom w:val="single" w:sz="4" w:space="1" w:color="FEC375"/>
      </w:pBdr>
      <w:spacing w:before="120" w:after="120" w:line="240" w:lineRule="auto"/>
    </w:pPr>
    <w:rPr>
      <w:rFonts w:ascii="Tw Cen MT" w:eastAsia="STFangsong" w:hAnsi="Tw Cen MT" w:cs="Arial"/>
      <w:color w:val="254945"/>
      <w:spacing w:val="30"/>
      <w:sz w:val="48"/>
      <w:szCs w:val="72"/>
    </w:rPr>
  </w:style>
  <w:style w:type="character" w:customStyle="1" w:styleId="TitleChar">
    <w:name w:val="Title Char"/>
    <w:aliases w:val="EPA Title Char"/>
    <w:basedOn w:val="DefaultParagraphFont"/>
    <w:link w:val="Title"/>
    <w:uiPriority w:val="10"/>
    <w:rsid w:val="00C47B83"/>
    <w:rPr>
      <w:rFonts w:ascii="Tw Cen MT" w:eastAsia="STFangsong" w:hAnsi="Tw Cen MT" w:cs="Arial"/>
      <w:color w:val="254945"/>
      <w:spacing w:val="30"/>
      <w:sz w:val="48"/>
      <w:szCs w:val="72"/>
    </w:rPr>
  </w:style>
  <w:style w:type="paragraph" w:customStyle="1" w:styleId="BodyText1">
    <w:name w:val="Body Text1"/>
    <w:basedOn w:val="Normal"/>
    <w:qFormat/>
    <w:rsid w:val="00A10669"/>
    <w:pPr>
      <w:spacing w:before="200" w:after="200" w:line="276" w:lineRule="auto"/>
    </w:pPr>
    <w:rPr>
      <w:rFonts w:ascii="Cambria" w:eastAsia="方正姚体" w:hAnsi="Cambria" w:cs="Times New Roman"/>
      <w:sz w:val="24"/>
    </w:rPr>
  </w:style>
  <w:style w:type="paragraph" w:customStyle="1" w:styleId="EPAHeading">
    <w:name w:val="EPA Heading"/>
    <w:basedOn w:val="Heading1"/>
    <w:next w:val="Normal"/>
    <w:link w:val="EPAHeadingChar"/>
    <w:qFormat/>
    <w:rsid w:val="00585AF5"/>
    <w:pPr>
      <w:spacing w:line="259" w:lineRule="auto"/>
    </w:pPr>
    <w:rPr>
      <w:rFonts w:ascii="Tw Cen MT" w:eastAsia="STFangsong" w:hAnsi="Tw Cen MT" w:cs="Arial"/>
      <w:i/>
      <w:color w:val="auto"/>
      <w:sz w:val="28"/>
      <w:szCs w:val="28"/>
    </w:rPr>
  </w:style>
  <w:style w:type="character" w:customStyle="1" w:styleId="EPAHeadingChar">
    <w:name w:val="EPA Heading Char"/>
    <w:basedOn w:val="DefaultParagraphFont"/>
    <w:link w:val="EPAHeading"/>
    <w:rsid w:val="00585AF5"/>
    <w:rPr>
      <w:rFonts w:ascii="Tw Cen MT" w:eastAsia="STFangsong" w:hAnsi="Tw Cen MT" w:cs="Arial"/>
      <w:i/>
      <w:sz w:val="28"/>
      <w:szCs w:val="28"/>
    </w:rPr>
  </w:style>
  <w:style w:type="character" w:customStyle="1" w:styleId="Heading1Char">
    <w:name w:val="Heading 1 Char"/>
    <w:basedOn w:val="DefaultParagraphFont"/>
    <w:link w:val="Heading1"/>
    <w:uiPriority w:val="9"/>
    <w:rsid w:val="000A08DC"/>
    <w:rPr>
      <w:rFonts w:asciiTheme="majorHAnsi" w:eastAsiaTheme="majorEastAsia" w:hAnsiTheme="majorHAnsi" w:cstheme="majorBidi"/>
      <w:b/>
      <w:color w:val="A5A5A5" w:themeColor="accent3"/>
      <w:spacing w:val="20"/>
      <w:sz w:val="32"/>
      <w:szCs w:val="32"/>
    </w:rPr>
  </w:style>
  <w:style w:type="table" w:styleId="TableGrid">
    <w:name w:val="Table Grid"/>
    <w:basedOn w:val="TableNormal"/>
    <w:uiPriority w:val="39"/>
    <w:rsid w:val="00585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585A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585A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585A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5">
    <w:name w:val="Grid Table 4 Accent 5"/>
    <w:basedOn w:val="TableNormal"/>
    <w:uiPriority w:val="49"/>
    <w:rsid w:val="008A238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6E207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Emphasis">
    <w:name w:val="Emphasis"/>
    <w:basedOn w:val="DefaultParagraphFont"/>
    <w:uiPriority w:val="20"/>
    <w:qFormat/>
    <w:rsid w:val="00C07F83"/>
    <w:rPr>
      <w:rFonts w:asciiTheme="majorHAnsi" w:hAnsiTheme="majorHAnsi"/>
      <w:b/>
      <w:i/>
      <w:iCs/>
      <w:color w:val="auto"/>
      <w:sz w:val="28"/>
      <w:u w:val="single"/>
    </w:rPr>
  </w:style>
  <w:style w:type="paragraph" w:styleId="IntenseQuote">
    <w:name w:val="Intense Quote"/>
    <w:basedOn w:val="Normal"/>
    <w:next w:val="Normal"/>
    <w:link w:val="IntenseQuoteChar"/>
    <w:uiPriority w:val="30"/>
    <w:qFormat/>
    <w:rsid w:val="00C474C7"/>
    <w:pPr>
      <w:pBdr>
        <w:top w:val="single" w:sz="4" w:space="10" w:color="FEC375"/>
        <w:bottom w:val="single" w:sz="4" w:space="10" w:color="FEC375"/>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474C7"/>
    <w:rPr>
      <w:i/>
      <w:iCs/>
      <w:color w:val="5B9BD5" w:themeColor="accent1"/>
    </w:rPr>
  </w:style>
  <w:style w:type="table" w:styleId="GridTable4-Accent1">
    <w:name w:val="Grid Table 4 Accent 1"/>
    <w:basedOn w:val="TableNormal"/>
    <w:uiPriority w:val="49"/>
    <w:rsid w:val="0013144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uiPriority w:val="9"/>
    <w:rsid w:val="004948C6"/>
    <w:rPr>
      <w:rFonts w:asciiTheme="majorHAnsi" w:eastAsiaTheme="majorEastAsia" w:hAnsiTheme="majorHAnsi" w:cstheme="majorBidi"/>
      <w:b/>
      <w:color w:val="FFC000" w:themeColor="accent4"/>
      <w:sz w:val="26"/>
      <w:szCs w:val="26"/>
    </w:rPr>
  </w:style>
  <w:style w:type="character" w:styleId="IntenseEmphasis">
    <w:name w:val="Intense Emphasis"/>
    <w:basedOn w:val="DefaultParagraphFont"/>
    <w:uiPriority w:val="21"/>
    <w:qFormat/>
    <w:rsid w:val="00AA1ED4"/>
    <w:rPr>
      <w:rFonts w:ascii="Cambria" w:hAnsi="Cambria"/>
      <w:b/>
      <w:i w:val="0"/>
      <w:iCs/>
      <w:color w:val="auto"/>
    </w:rPr>
  </w:style>
  <w:style w:type="character" w:customStyle="1" w:styleId="Heading3Char">
    <w:name w:val="Heading 3 Char"/>
    <w:basedOn w:val="DefaultParagraphFont"/>
    <w:link w:val="Heading3"/>
    <w:uiPriority w:val="9"/>
    <w:rsid w:val="00C07F83"/>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F30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BAE"/>
    <w:rPr>
      <w:rFonts w:ascii="Segoe UI" w:hAnsi="Segoe UI" w:cs="Segoe UI"/>
      <w:sz w:val="18"/>
      <w:szCs w:val="18"/>
    </w:rPr>
  </w:style>
  <w:style w:type="character" w:styleId="CommentReference">
    <w:name w:val="annotation reference"/>
    <w:basedOn w:val="DefaultParagraphFont"/>
    <w:uiPriority w:val="99"/>
    <w:semiHidden/>
    <w:unhideWhenUsed/>
    <w:rsid w:val="00A92B7D"/>
    <w:rPr>
      <w:sz w:val="16"/>
      <w:szCs w:val="16"/>
    </w:rPr>
  </w:style>
  <w:style w:type="paragraph" w:styleId="CommentText">
    <w:name w:val="annotation text"/>
    <w:basedOn w:val="Normal"/>
    <w:link w:val="CommentTextChar"/>
    <w:uiPriority w:val="99"/>
    <w:unhideWhenUsed/>
    <w:rsid w:val="00A92B7D"/>
    <w:pPr>
      <w:spacing w:line="240" w:lineRule="auto"/>
    </w:pPr>
    <w:rPr>
      <w:sz w:val="20"/>
      <w:szCs w:val="20"/>
    </w:rPr>
  </w:style>
  <w:style w:type="character" w:customStyle="1" w:styleId="CommentTextChar">
    <w:name w:val="Comment Text Char"/>
    <w:basedOn w:val="DefaultParagraphFont"/>
    <w:link w:val="CommentText"/>
    <w:uiPriority w:val="99"/>
    <w:rsid w:val="00A92B7D"/>
    <w:rPr>
      <w:sz w:val="20"/>
      <w:szCs w:val="20"/>
    </w:rPr>
  </w:style>
  <w:style w:type="paragraph" w:styleId="CommentSubject">
    <w:name w:val="annotation subject"/>
    <w:basedOn w:val="CommentText"/>
    <w:next w:val="CommentText"/>
    <w:link w:val="CommentSubjectChar"/>
    <w:uiPriority w:val="99"/>
    <w:semiHidden/>
    <w:unhideWhenUsed/>
    <w:rsid w:val="00A92B7D"/>
    <w:rPr>
      <w:b/>
      <w:bCs/>
    </w:rPr>
  </w:style>
  <w:style w:type="character" w:customStyle="1" w:styleId="CommentSubjectChar">
    <w:name w:val="Comment Subject Char"/>
    <w:basedOn w:val="CommentTextChar"/>
    <w:link w:val="CommentSubject"/>
    <w:uiPriority w:val="99"/>
    <w:semiHidden/>
    <w:rsid w:val="00A92B7D"/>
    <w:rPr>
      <w:b/>
      <w:bCs/>
      <w:sz w:val="20"/>
      <w:szCs w:val="20"/>
    </w:rPr>
  </w:style>
  <w:style w:type="character" w:styleId="EndnoteReference">
    <w:name w:val="endnote reference"/>
    <w:basedOn w:val="DefaultParagraphFont"/>
    <w:uiPriority w:val="99"/>
    <w:semiHidden/>
    <w:unhideWhenUsed/>
    <w:rsid w:val="00114C4C"/>
    <w:rPr>
      <w:vertAlign w:val="superscript"/>
    </w:rPr>
  </w:style>
  <w:style w:type="character" w:styleId="PlaceholderText">
    <w:name w:val="Placeholder Text"/>
    <w:basedOn w:val="DefaultParagraphFont"/>
    <w:uiPriority w:val="99"/>
    <w:semiHidden/>
    <w:rsid w:val="00AB40B0"/>
    <w:rPr>
      <w:color w:val="808080"/>
    </w:rPr>
  </w:style>
  <w:style w:type="paragraph" w:customStyle="1" w:styleId="EPABodyText">
    <w:name w:val="EPA Body Text"/>
    <w:basedOn w:val="Normal"/>
    <w:link w:val="EPABodyTextChar"/>
    <w:qFormat/>
    <w:rsid w:val="004948C6"/>
    <w:pPr>
      <w:spacing w:before="200" w:after="200" w:line="300" w:lineRule="auto"/>
    </w:pPr>
    <w:rPr>
      <w:rFonts w:ascii="Cambria" w:eastAsia="方正姚体" w:hAnsi="Cambria" w:cs="Times New Roman"/>
      <w:sz w:val="24"/>
      <w:szCs w:val="24"/>
      <w:lang w:eastAsia="ja-JP"/>
    </w:rPr>
  </w:style>
  <w:style w:type="character" w:customStyle="1" w:styleId="EPABodyTextChar">
    <w:name w:val="EPA Body Text Char"/>
    <w:basedOn w:val="DefaultParagraphFont"/>
    <w:link w:val="EPABodyText"/>
    <w:rsid w:val="004948C6"/>
    <w:rPr>
      <w:rFonts w:ascii="Cambria" w:eastAsia="方正姚体" w:hAnsi="Cambria" w:cs="Times New Roman"/>
      <w:sz w:val="24"/>
      <w:szCs w:val="24"/>
      <w:lang w:eastAsia="ja-JP"/>
    </w:rPr>
  </w:style>
  <w:style w:type="table" w:styleId="GridTable4-Accent3">
    <w:name w:val="Grid Table 4 Accent 3"/>
    <w:basedOn w:val="TableNormal"/>
    <w:uiPriority w:val="49"/>
    <w:rsid w:val="004948C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Style1">
    <w:name w:val="Style1"/>
    <w:basedOn w:val="Heading2"/>
    <w:link w:val="Style1Char"/>
    <w:qFormat/>
    <w:rsid w:val="00E529D4"/>
    <w:rPr>
      <w:color w:val="2E74B5" w:themeColor="accent1" w:themeShade="BF"/>
      <w:spacing w:val="20"/>
      <w:szCs w:val="28"/>
    </w:rPr>
  </w:style>
  <w:style w:type="paragraph" w:styleId="NoSpacing">
    <w:name w:val="No Spacing"/>
    <w:uiPriority w:val="1"/>
    <w:qFormat/>
    <w:rsid w:val="003F7843"/>
    <w:pPr>
      <w:spacing w:after="0" w:line="240" w:lineRule="auto"/>
    </w:pPr>
  </w:style>
  <w:style w:type="character" w:customStyle="1" w:styleId="Style1Char">
    <w:name w:val="Style1 Char"/>
    <w:basedOn w:val="Heading2Char"/>
    <w:link w:val="Style1"/>
    <w:rsid w:val="00E529D4"/>
    <w:rPr>
      <w:rFonts w:asciiTheme="majorHAnsi" w:eastAsiaTheme="majorEastAsia" w:hAnsiTheme="majorHAnsi" w:cstheme="majorBidi"/>
      <w:b/>
      <w:color w:val="2E74B5" w:themeColor="accent1" w:themeShade="BF"/>
      <w:spacing w:val="20"/>
      <w:sz w:val="26"/>
      <w:szCs w:val="28"/>
    </w:rPr>
  </w:style>
  <w:style w:type="table" w:styleId="GridTable4-Accent4">
    <w:name w:val="Grid Table 4 Accent 4"/>
    <w:basedOn w:val="TableNormal"/>
    <w:uiPriority w:val="49"/>
    <w:rsid w:val="00270CA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4">
    <w:name w:val="Grid Table 5 Dark Accent 4"/>
    <w:basedOn w:val="TableNormal"/>
    <w:uiPriority w:val="50"/>
    <w:rsid w:val="008E55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Revision">
    <w:name w:val="Revision"/>
    <w:hidden/>
    <w:uiPriority w:val="99"/>
    <w:semiHidden/>
    <w:rsid w:val="00A8614D"/>
    <w:pPr>
      <w:spacing w:after="0" w:line="240" w:lineRule="auto"/>
    </w:pPr>
  </w:style>
  <w:style w:type="paragraph" w:styleId="NormalWeb">
    <w:name w:val="Normal (Web)"/>
    <w:basedOn w:val="Normal"/>
    <w:uiPriority w:val="99"/>
    <w:unhideWhenUsed/>
    <w:rsid w:val="004412CF"/>
    <w:pPr>
      <w:spacing w:before="100" w:beforeAutospacing="1" w:after="75" w:line="240" w:lineRule="auto"/>
    </w:pPr>
    <w:rPr>
      <w:rFonts w:ascii="Times New Roman" w:eastAsiaTheme="minorEastAsia" w:hAnsi="Times New Roman" w:cs="Times New Roman"/>
      <w:sz w:val="24"/>
      <w:szCs w:val="24"/>
    </w:rPr>
  </w:style>
  <w:style w:type="character" w:customStyle="1" w:styleId="st1">
    <w:name w:val="st1"/>
    <w:basedOn w:val="DefaultParagraphFont"/>
    <w:rsid w:val="002D6FEC"/>
  </w:style>
  <w:style w:type="paragraph" w:customStyle="1" w:styleId="Style2">
    <w:name w:val="Style2"/>
    <w:basedOn w:val="Heading1"/>
    <w:link w:val="Style2Char"/>
    <w:qFormat/>
    <w:rsid w:val="00E529D4"/>
    <w:rPr>
      <w:color w:val="70AD47" w:themeColor="accent6"/>
    </w:rPr>
  </w:style>
  <w:style w:type="character" w:customStyle="1" w:styleId="Style2Char">
    <w:name w:val="Style2 Char"/>
    <w:basedOn w:val="Heading1Char"/>
    <w:link w:val="Style2"/>
    <w:rsid w:val="00E529D4"/>
    <w:rPr>
      <w:rFonts w:asciiTheme="majorHAnsi" w:eastAsiaTheme="majorEastAsia" w:hAnsiTheme="majorHAnsi" w:cstheme="majorBidi"/>
      <w:b/>
      <w:color w:val="70AD47" w:themeColor="accent6"/>
      <w:spacing w:val="20"/>
      <w:sz w:val="32"/>
      <w:szCs w:val="32"/>
    </w:rPr>
  </w:style>
  <w:style w:type="paragraph" w:customStyle="1" w:styleId="Style3">
    <w:name w:val="Style3"/>
    <w:basedOn w:val="EPABodyText"/>
    <w:link w:val="Style3Char"/>
    <w:qFormat/>
    <w:rsid w:val="00E529D4"/>
    <w:rPr>
      <w:bCs/>
      <w:color w:val="2E74B5" w:themeColor="accent1" w:themeShade="BF"/>
      <w:sz w:val="26"/>
    </w:rPr>
  </w:style>
  <w:style w:type="character" w:customStyle="1" w:styleId="Style3Char">
    <w:name w:val="Style3 Char"/>
    <w:basedOn w:val="EPABodyTextChar"/>
    <w:link w:val="Style3"/>
    <w:rsid w:val="00E529D4"/>
    <w:rPr>
      <w:rFonts w:ascii="Cambria" w:eastAsia="方正姚体" w:hAnsi="Cambria" w:cs="Times New Roman"/>
      <w:bCs/>
      <w:color w:val="2E74B5" w:themeColor="accent1" w:themeShade="BF"/>
      <w:sz w:val="26"/>
      <w:szCs w:val="24"/>
      <w:lang w:eastAsia="ja-JP"/>
    </w:rPr>
  </w:style>
  <w:style w:type="paragraph" w:customStyle="1" w:styleId="Header6">
    <w:name w:val="Header6"/>
    <w:basedOn w:val="Normal"/>
    <w:link w:val="Header6Char"/>
    <w:uiPriority w:val="1"/>
    <w:qFormat/>
    <w:rsid w:val="0094159F"/>
    <w:pPr>
      <w:widowControl w:val="0"/>
      <w:pBdr>
        <w:bottom w:val="single" w:sz="4" w:space="6" w:color="FFC000" w:themeColor="accent4"/>
      </w:pBdr>
      <w:spacing w:after="0" w:line="240" w:lineRule="auto"/>
      <w:jc w:val="right"/>
    </w:pPr>
    <w:rPr>
      <w:color w:val="5B9BD5" w:themeColor="accent1"/>
      <w:sz w:val="28"/>
      <w:szCs w:val="28"/>
    </w:rPr>
  </w:style>
  <w:style w:type="character" w:customStyle="1" w:styleId="Header6Char">
    <w:name w:val="Header6 Char"/>
    <w:basedOn w:val="DefaultParagraphFont"/>
    <w:link w:val="Header6"/>
    <w:uiPriority w:val="1"/>
    <w:rsid w:val="0094159F"/>
    <w:rPr>
      <w:color w:val="5B9BD5" w:themeColor="accent1"/>
      <w:sz w:val="28"/>
      <w:szCs w:val="28"/>
    </w:rPr>
  </w:style>
  <w:style w:type="character" w:customStyle="1" w:styleId="Heading4Char">
    <w:name w:val="Heading 4 Char"/>
    <w:basedOn w:val="DefaultParagraphFont"/>
    <w:link w:val="Heading4"/>
    <w:uiPriority w:val="9"/>
    <w:semiHidden/>
    <w:rsid w:val="0022343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720BC"/>
    <w:rPr>
      <w:rFonts w:asciiTheme="majorHAnsi" w:eastAsiaTheme="majorEastAsia" w:hAnsiTheme="majorHAnsi" w:cstheme="majorBidi"/>
      <w:color w:val="2E74B5" w:themeColor="accent1" w:themeShade="BF"/>
    </w:rPr>
  </w:style>
  <w:style w:type="paragraph" w:styleId="FootnoteText">
    <w:name w:val="footnote text"/>
    <w:basedOn w:val="Normal"/>
    <w:link w:val="FootnoteTextChar"/>
    <w:uiPriority w:val="99"/>
    <w:semiHidden/>
    <w:unhideWhenUsed/>
    <w:rsid w:val="00C13B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3B24"/>
    <w:rPr>
      <w:sz w:val="20"/>
      <w:szCs w:val="20"/>
    </w:rPr>
  </w:style>
  <w:style w:type="character" w:styleId="FootnoteReference">
    <w:name w:val="footnote reference"/>
    <w:basedOn w:val="DefaultParagraphFont"/>
    <w:uiPriority w:val="99"/>
    <w:semiHidden/>
    <w:unhideWhenUsed/>
    <w:rsid w:val="00C13B24"/>
    <w:rPr>
      <w:vertAlign w:val="superscript"/>
    </w:rPr>
  </w:style>
  <w:style w:type="table" w:styleId="GridTable2">
    <w:name w:val="Grid Table 2"/>
    <w:basedOn w:val="TableNormal"/>
    <w:uiPriority w:val="47"/>
    <w:rsid w:val="00B2574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1C5BD0"/>
    <w:rPr>
      <w:color w:val="5B9BD5" w:themeColor="hyperlink"/>
      <w:u w:val="single"/>
    </w:rPr>
  </w:style>
  <w:style w:type="character" w:styleId="UnresolvedMention">
    <w:name w:val="Unresolved Mention"/>
    <w:basedOn w:val="DefaultParagraphFont"/>
    <w:uiPriority w:val="99"/>
    <w:semiHidden/>
    <w:unhideWhenUsed/>
    <w:rsid w:val="001C5B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9048">
      <w:bodyDiv w:val="1"/>
      <w:marLeft w:val="0"/>
      <w:marRight w:val="0"/>
      <w:marTop w:val="0"/>
      <w:marBottom w:val="0"/>
      <w:divBdr>
        <w:top w:val="none" w:sz="0" w:space="0" w:color="auto"/>
        <w:left w:val="none" w:sz="0" w:space="0" w:color="auto"/>
        <w:bottom w:val="none" w:sz="0" w:space="0" w:color="auto"/>
        <w:right w:val="none" w:sz="0" w:space="0" w:color="auto"/>
      </w:divBdr>
    </w:div>
    <w:div w:id="19819784">
      <w:bodyDiv w:val="1"/>
      <w:marLeft w:val="0"/>
      <w:marRight w:val="0"/>
      <w:marTop w:val="0"/>
      <w:marBottom w:val="0"/>
      <w:divBdr>
        <w:top w:val="none" w:sz="0" w:space="0" w:color="auto"/>
        <w:left w:val="none" w:sz="0" w:space="0" w:color="auto"/>
        <w:bottom w:val="none" w:sz="0" w:space="0" w:color="auto"/>
        <w:right w:val="none" w:sz="0" w:space="0" w:color="auto"/>
      </w:divBdr>
    </w:div>
    <w:div w:id="21326320">
      <w:bodyDiv w:val="1"/>
      <w:marLeft w:val="0"/>
      <w:marRight w:val="0"/>
      <w:marTop w:val="0"/>
      <w:marBottom w:val="0"/>
      <w:divBdr>
        <w:top w:val="none" w:sz="0" w:space="0" w:color="auto"/>
        <w:left w:val="none" w:sz="0" w:space="0" w:color="auto"/>
        <w:bottom w:val="none" w:sz="0" w:space="0" w:color="auto"/>
        <w:right w:val="none" w:sz="0" w:space="0" w:color="auto"/>
      </w:divBdr>
    </w:div>
    <w:div w:id="31732088">
      <w:bodyDiv w:val="1"/>
      <w:marLeft w:val="0"/>
      <w:marRight w:val="0"/>
      <w:marTop w:val="0"/>
      <w:marBottom w:val="0"/>
      <w:divBdr>
        <w:top w:val="none" w:sz="0" w:space="0" w:color="auto"/>
        <w:left w:val="none" w:sz="0" w:space="0" w:color="auto"/>
        <w:bottom w:val="none" w:sz="0" w:space="0" w:color="auto"/>
        <w:right w:val="none" w:sz="0" w:space="0" w:color="auto"/>
      </w:divBdr>
    </w:div>
    <w:div w:id="32971157">
      <w:bodyDiv w:val="1"/>
      <w:marLeft w:val="0"/>
      <w:marRight w:val="0"/>
      <w:marTop w:val="0"/>
      <w:marBottom w:val="0"/>
      <w:divBdr>
        <w:top w:val="none" w:sz="0" w:space="0" w:color="auto"/>
        <w:left w:val="none" w:sz="0" w:space="0" w:color="auto"/>
        <w:bottom w:val="none" w:sz="0" w:space="0" w:color="auto"/>
        <w:right w:val="none" w:sz="0" w:space="0" w:color="auto"/>
      </w:divBdr>
    </w:div>
    <w:div w:id="49497429">
      <w:bodyDiv w:val="1"/>
      <w:marLeft w:val="0"/>
      <w:marRight w:val="0"/>
      <w:marTop w:val="0"/>
      <w:marBottom w:val="0"/>
      <w:divBdr>
        <w:top w:val="none" w:sz="0" w:space="0" w:color="auto"/>
        <w:left w:val="none" w:sz="0" w:space="0" w:color="auto"/>
        <w:bottom w:val="none" w:sz="0" w:space="0" w:color="auto"/>
        <w:right w:val="none" w:sz="0" w:space="0" w:color="auto"/>
      </w:divBdr>
    </w:div>
    <w:div w:id="50270939">
      <w:bodyDiv w:val="1"/>
      <w:marLeft w:val="0"/>
      <w:marRight w:val="0"/>
      <w:marTop w:val="0"/>
      <w:marBottom w:val="0"/>
      <w:divBdr>
        <w:top w:val="none" w:sz="0" w:space="0" w:color="auto"/>
        <w:left w:val="none" w:sz="0" w:space="0" w:color="auto"/>
        <w:bottom w:val="none" w:sz="0" w:space="0" w:color="auto"/>
        <w:right w:val="none" w:sz="0" w:space="0" w:color="auto"/>
      </w:divBdr>
    </w:div>
    <w:div w:id="80952877">
      <w:bodyDiv w:val="1"/>
      <w:marLeft w:val="0"/>
      <w:marRight w:val="0"/>
      <w:marTop w:val="0"/>
      <w:marBottom w:val="0"/>
      <w:divBdr>
        <w:top w:val="none" w:sz="0" w:space="0" w:color="auto"/>
        <w:left w:val="none" w:sz="0" w:space="0" w:color="auto"/>
        <w:bottom w:val="none" w:sz="0" w:space="0" w:color="auto"/>
        <w:right w:val="none" w:sz="0" w:space="0" w:color="auto"/>
      </w:divBdr>
    </w:div>
    <w:div w:id="81028508">
      <w:bodyDiv w:val="1"/>
      <w:marLeft w:val="0"/>
      <w:marRight w:val="0"/>
      <w:marTop w:val="0"/>
      <w:marBottom w:val="0"/>
      <w:divBdr>
        <w:top w:val="none" w:sz="0" w:space="0" w:color="auto"/>
        <w:left w:val="none" w:sz="0" w:space="0" w:color="auto"/>
        <w:bottom w:val="none" w:sz="0" w:space="0" w:color="auto"/>
        <w:right w:val="none" w:sz="0" w:space="0" w:color="auto"/>
      </w:divBdr>
    </w:div>
    <w:div w:id="124082001">
      <w:bodyDiv w:val="1"/>
      <w:marLeft w:val="0"/>
      <w:marRight w:val="0"/>
      <w:marTop w:val="0"/>
      <w:marBottom w:val="0"/>
      <w:divBdr>
        <w:top w:val="none" w:sz="0" w:space="0" w:color="auto"/>
        <w:left w:val="none" w:sz="0" w:space="0" w:color="auto"/>
        <w:bottom w:val="none" w:sz="0" w:space="0" w:color="auto"/>
        <w:right w:val="none" w:sz="0" w:space="0" w:color="auto"/>
      </w:divBdr>
    </w:div>
    <w:div w:id="141046096">
      <w:bodyDiv w:val="1"/>
      <w:marLeft w:val="0"/>
      <w:marRight w:val="0"/>
      <w:marTop w:val="0"/>
      <w:marBottom w:val="0"/>
      <w:divBdr>
        <w:top w:val="none" w:sz="0" w:space="0" w:color="auto"/>
        <w:left w:val="none" w:sz="0" w:space="0" w:color="auto"/>
        <w:bottom w:val="none" w:sz="0" w:space="0" w:color="auto"/>
        <w:right w:val="none" w:sz="0" w:space="0" w:color="auto"/>
      </w:divBdr>
    </w:div>
    <w:div w:id="157355966">
      <w:bodyDiv w:val="1"/>
      <w:marLeft w:val="0"/>
      <w:marRight w:val="0"/>
      <w:marTop w:val="0"/>
      <w:marBottom w:val="0"/>
      <w:divBdr>
        <w:top w:val="none" w:sz="0" w:space="0" w:color="auto"/>
        <w:left w:val="none" w:sz="0" w:space="0" w:color="auto"/>
        <w:bottom w:val="none" w:sz="0" w:space="0" w:color="auto"/>
        <w:right w:val="none" w:sz="0" w:space="0" w:color="auto"/>
      </w:divBdr>
    </w:div>
    <w:div w:id="164251314">
      <w:bodyDiv w:val="1"/>
      <w:marLeft w:val="0"/>
      <w:marRight w:val="0"/>
      <w:marTop w:val="0"/>
      <w:marBottom w:val="0"/>
      <w:divBdr>
        <w:top w:val="none" w:sz="0" w:space="0" w:color="auto"/>
        <w:left w:val="none" w:sz="0" w:space="0" w:color="auto"/>
        <w:bottom w:val="none" w:sz="0" w:space="0" w:color="auto"/>
        <w:right w:val="none" w:sz="0" w:space="0" w:color="auto"/>
      </w:divBdr>
    </w:div>
    <w:div w:id="166016517">
      <w:bodyDiv w:val="1"/>
      <w:marLeft w:val="0"/>
      <w:marRight w:val="0"/>
      <w:marTop w:val="0"/>
      <w:marBottom w:val="0"/>
      <w:divBdr>
        <w:top w:val="none" w:sz="0" w:space="0" w:color="auto"/>
        <w:left w:val="none" w:sz="0" w:space="0" w:color="auto"/>
        <w:bottom w:val="none" w:sz="0" w:space="0" w:color="auto"/>
        <w:right w:val="none" w:sz="0" w:space="0" w:color="auto"/>
      </w:divBdr>
    </w:div>
    <w:div w:id="173569910">
      <w:bodyDiv w:val="1"/>
      <w:marLeft w:val="0"/>
      <w:marRight w:val="0"/>
      <w:marTop w:val="0"/>
      <w:marBottom w:val="0"/>
      <w:divBdr>
        <w:top w:val="none" w:sz="0" w:space="0" w:color="auto"/>
        <w:left w:val="none" w:sz="0" w:space="0" w:color="auto"/>
        <w:bottom w:val="none" w:sz="0" w:space="0" w:color="auto"/>
        <w:right w:val="none" w:sz="0" w:space="0" w:color="auto"/>
      </w:divBdr>
    </w:div>
    <w:div w:id="194932447">
      <w:bodyDiv w:val="1"/>
      <w:marLeft w:val="0"/>
      <w:marRight w:val="0"/>
      <w:marTop w:val="0"/>
      <w:marBottom w:val="0"/>
      <w:divBdr>
        <w:top w:val="none" w:sz="0" w:space="0" w:color="auto"/>
        <w:left w:val="none" w:sz="0" w:space="0" w:color="auto"/>
        <w:bottom w:val="none" w:sz="0" w:space="0" w:color="auto"/>
        <w:right w:val="none" w:sz="0" w:space="0" w:color="auto"/>
      </w:divBdr>
    </w:div>
    <w:div w:id="195774679">
      <w:bodyDiv w:val="1"/>
      <w:marLeft w:val="0"/>
      <w:marRight w:val="0"/>
      <w:marTop w:val="0"/>
      <w:marBottom w:val="0"/>
      <w:divBdr>
        <w:top w:val="none" w:sz="0" w:space="0" w:color="auto"/>
        <w:left w:val="none" w:sz="0" w:space="0" w:color="auto"/>
        <w:bottom w:val="none" w:sz="0" w:space="0" w:color="auto"/>
        <w:right w:val="none" w:sz="0" w:space="0" w:color="auto"/>
      </w:divBdr>
    </w:div>
    <w:div w:id="201141444">
      <w:bodyDiv w:val="1"/>
      <w:marLeft w:val="0"/>
      <w:marRight w:val="0"/>
      <w:marTop w:val="0"/>
      <w:marBottom w:val="0"/>
      <w:divBdr>
        <w:top w:val="none" w:sz="0" w:space="0" w:color="auto"/>
        <w:left w:val="none" w:sz="0" w:space="0" w:color="auto"/>
        <w:bottom w:val="none" w:sz="0" w:space="0" w:color="auto"/>
        <w:right w:val="none" w:sz="0" w:space="0" w:color="auto"/>
      </w:divBdr>
    </w:div>
    <w:div w:id="201214634">
      <w:bodyDiv w:val="1"/>
      <w:marLeft w:val="0"/>
      <w:marRight w:val="0"/>
      <w:marTop w:val="0"/>
      <w:marBottom w:val="0"/>
      <w:divBdr>
        <w:top w:val="none" w:sz="0" w:space="0" w:color="auto"/>
        <w:left w:val="none" w:sz="0" w:space="0" w:color="auto"/>
        <w:bottom w:val="none" w:sz="0" w:space="0" w:color="auto"/>
        <w:right w:val="none" w:sz="0" w:space="0" w:color="auto"/>
      </w:divBdr>
    </w:div>
    <w:div w:id="209074730">
      <w:bodyDiv w:val="1"/>
      <w:marLeft w:val="0"/>
      <w:marRight w:val="0"/>
      <w:marTop w:val="0"/>
      <w:marBottom w:val="0"/>
      <w:divBdr>
        <w:top w:val="none" w:sz="0" w:space="0" w:color="auto"/>
        <w:left w:val="none" w:sz="0" w:space="0" w:color="auto"/>
        <w:bottom w:val="none" w:sz="0" w:space="0" w:color="auto"/>
        <w:right w:val="none" w:sz="0" w:space="0" w:color="auto"/>
      </w:divBdr>
    </w:div>
    <w:div w:id="217936161">
      <w:bodyDiv w:val="1"/>
      <w:marLeft w:val="0"/>
      <w:marRight w:val="0"/>
      <w:marTop w:val="0"/>
      <w:marBottom w:val="0"/>
      <w:divBdr>
        <w:top w:val="none" w:sz="0" w:space="0" w:color="auto"/>
        <w:left w:val="none" w:sz="0" w:space="0" w:color="auto"/>
        <w:bottom w:val="none" w:sz="0" w:space="0" w:color="auto"/>
        <w:right w:val="none" w:sz="0" w:space="0" w:color="auto"/>
      </w:divBdr>
    </w:div>
    <w:div w:id="231042149">
      <w:bodyDiv w:val="1"/>
      <w:marLeft w:val="0"/>
      <w:marRight w:val="0"/>
      <w:marTop w:val="0"/>
      <w:marBottom w:val="0"/>
      <w:divBdr>
        <w:top w:val="none" w:sz="0" w:space="0" w:color="auto"/>
        <w:left w:val="none" w:sz="0" w:space="0" w:color="auto"/>
        <w:bottom w:val="none" w:sz="0" w:space="0" w:color="auto"/>
        <w:right w:val="none" w:sz="0" w:space="0" w:color="auto"/>
      </w:divBdr>
    </w:div>
    <w:div w:id="241332921">
      <w:bodyDiv w:val="1"/>
      <w:marLeft w:val="0"/>
      <w:marRight w:val="0"/>
      <w:marTop w:val="0"/>
      <w:marBottom w:val="0"/>
      <w:divBdr>
        <w:top w:val="none" w:sz="0" w:space="0" w:color="auto"/>
        <w:left w:val="none" w:sz="0" w:space="0" w:color="auto"/>
        <w:bottom w:val="none" w:sz="0" w:space="0" w:color="auto"/>
        <w:right w:val="none" w:sz="0" w:space="0" w:color="auto"/>
      </w:divBdr>
    </w:div>
    <w:div w:id="258489663">
      <w:bodyDiv w:val="1"/>
      <w:marLeft w:val="0"/>
      <w:marRight w:val="0"/>
      <w:marTop w:val="0"/>
      <w:marBottom w:val="0"/>
      <w:divBdr>
        <w:top w:val="none" w:sz="0" w:space="0" w:color="auto"/>
        <w:left w:val="none" w:sz="0" w:space="0" w:color="auto"/>
        <w:bottom w:val="none" w:sz="0" w:space="0" w:color="auto"/>
        <w:right w:val="none" w:sz="0" w:space="0" w:color="auto"/>
      </w:divBdr>
    </w:div>
    <w:div w:id="264308750">
      <w:bodyDiv w:val="1"/>
      <w:marLeft w:val="0"/>
      <w:marRight w:val="0"/>
      <w:marTop w:val="0"/>
      <w:marBottom w:val="0"/>
      <w:divBdr>
        <w:top w:val="none" w:sz="0" w:space="0" w:color="auto"/>
        <w:left w:val="none" w:sz="0" w:space="0" w:color="auto"/>
        <w:bottom w:val="none" w:sz="0" w:space="0" w:color="auto"/>
        <w:right w:val="none" w:sz="0" w:space="0" w:color="auto"/>
      </w:divBdr>
    </w:div>
    <w:div w:id="269431667">
      <w:bodyDiv w:val="1"/>
      <w:marLeft w:val="0"/>
      <w:marRight w:val="0"/>
      <w:marTop w:val="0"/>
      <w:marBottom w:val="0"/>
      <w:divBdr>
        <w:top w:val="none" w:sz="0" w:space="0" w:color="auto"/>
        <w:left w:val="none" w:sz="0" w:space="0" w:color="auto"/>
        <w:bottom w:val="none" w:sz="0" w:space="0" w:color="auto"/>
        <w:right w:val="none" w:sz="0" w:space="0" w:color="auto"/>
      </w:divBdr>
    </w:div>
    <w:div w:id="283390981">
      <w:bodyDiv w:val="1"/>
      <w:marLeft w:val="0"/>
      <w:marRight w:val="0"/>
      <w:marTop w:val="0"/>
      <w:marBottom w:val="0"/>
      <w:divBdr>
        <w:top w:val="none" w:sz="0" w:space="0" w:color="auto"/>
        <w:left w:val="none" w:sz="0" w:space="0" w:color="auto"/>
        <w:bottom w:val="none" w:sz="0" w:space="0" w:color="auto"/>
        <w:right w:val="none" w:sz="0" w:space="0" w:color="auto"/>
      </w:divBdr>
    </w:div>
    <w:div w:id="298463170">
      <w:bodyDiv w:val="1"/>
      <w:marLeft w:val="0"/>
      <w:marRight w:val="0"/>
      <w:marTop w:val="0"/>
      <w:marBottom w:val="0"/>
      <w:divBdr>
        <w:top w:val="none" w:sz="0" w:space="0" w:color="auto"/>
        <w:left w:val="none" w:sz="0" w:space="0" w:color="auto"/>
        <w:bottom w:val="none" w:sz="0" w:space="0" w:color="auto"/>
        <w:right w:val="none" w:sz="0" w:space="0" w:color="auto"/>
      </w:divBdr>
    </w:div>
    <w:div w:id="308049773">
      <w:bodyDiv w:val="1"/>
      <w:marLeft w:val="0"/>
      <w:marRight w:val="0"/>
      <w:marTop w:val="0"/>
      <w:marBottom w:val="0"/>
      <w:divBdr>
        <w:top w:val="none" w:sz="0" w:space="0" w:color="auto"/>
        <w:left w:val="none" w:sz="0" w:space="0" w:color="auto"/>
        <w:bottom w:val="none" w:sz="0" w:space="0" w:color="auto"/>
        <w:right w:val="none" w:sz="0" w:space="0" w:color="auto"/>
      </w:divBdr>
    </w:div>
    <w:div w:id="315383429">
      <w:bodyDiv w:val="1"/>
      <w:marLeft w:val="0"/>
      <w:marRight w:val="0"/>
      <w:marTop w:val="0"/>
      <w:marBottom w:val="0"/>
      <w:divBdr>
        <w:top w:val="none" w:sz="0" w:space="0" w:color="auto"/>
        <w:left w:val="none" w:sz="0" w:space="0" w:color="auto"/>
        <w:bottom w:val="none" w:sz="0" w:space="0" w:color="auto"/>
        <w:right w:val="none" w:sz="0" w:space="0" w:color="auto"/>
      </w:divBdr>
    </w:div>
    <w:div w:id="316493843">
      <w:bodyDiv w:val="1"/>
      <w:marLeft w:val="0"/>
      <w:marRight w:val="0"/>
      <w:marTop w:val="0"/>
      <w:marBottom w:val="0"/>
      <w:divBdr>
        <w:top w:val="none" w:sz="0" w:space="0" w:color="auto"/>
        <w:left w:val="none" w:sz="0" w:space="0" w:color="auto"/>
        <w:bottom w:val="none" w:sz="0" w:space="0" w:color="auto"/>
        <w:right w:val="none" w:sz="0" w:space="0" w:color="auto"/>
      </w:divBdr>
    </w:div>
    <w:div w:id="327834211">
      <w:bodyDiv w:val="1"/>
      <w:marLeft w:val="0"/>
      <w:marRight w:val="0"/>
      <w:marTop w:val="0"/>
      <w:marBottom w:val="0"/>
      <w:divBdr>
        <w:top w:val="none" w:sz="0" w:space="0" w:color="auto"/>
        <w:left w:val="none" w:sz="0" w:space="0" w:color="auto"/>
        <w:bottom w:val="none" w:sz="0" w:space="0" w:color="auto"/>
        <w:right w:val="none" w:sz="0" w:space="0" w:color="auto"/>
      </w:divBdr>
    </w:div>
    <w:div w:id="335158891">
      <w:bodyDiv w:val="1"/>
      <w:marLeft w:val="0"/>
      <w:marRight w:val="0"/>
      <w:marTop w:val="0"/>
      <w:marBottom w:val="0"/>
      <w:divBdr>
        <w:top w:val="none" w:sz="0" w:space="0" w:color="auto"/>
        <w:left w:val="none" w:sz="0" w:space="0" w:color="auto"/>
        <w:bottom w:val="none" w:sz="0" w:space="0" w:color="auto"/>
        <w:right w:val="none" w:sz="0" w:space="0" w:color="auto"/>
      </w:divBdr>
    </w:div>
    <w:div w:id="358237992">
      <w:bodyDiv w:val="1"/>
      <w:marLeft w:val="0"/>
      <w:marRight w:val="0"/>
      <w:marTop w:val="0"/>
      <w:marBottom w:val="0"/>
      <w:divBdr>
        <w:top w:val="none" w:sz="0" w:space="0" w:color="auto"/>
        <w:left w:val="none" w:sz="0" w:space="0" w:color="auto"/>
        <w:bottom w:val="none" w:sz="0" w:space="0" w:color="auto"/>
        <w:right w:val="none" w:sz="0" w:space="0" w:color="auto"/>
      </w:divBdr>
    </w:div>
    <w:div w:id="372580164">
      <w:bodyDiv w:val="1"/>
      <w:marLeft w:val="0"/>
      <w:marRight w:val="0"/>
      <w:marTop w:val="0"/>
      <w:marBottom w:val="0"/>
      <w:divBdr>
        <w:top w:val="none" w:sz="0" w:space="0" w:color="auto"/>
        <w:left w:val="none" w:sz="0" w:space="0" w:color="auto"/>
        <w:bottom w:val="none" w:sz="0" w:space="0" w:color="auto"/>
        <w:right w:val="none" w:sz="0" w:space="0" w:color="auto"/>
      </w:divBdr>
    </w:div>
    <w:div w:id="375590689">
      <w:bodyDiv w:val="1"/>
      <w:marLeft w:val="0"/>
      <w:marRight w:val="0"/>
      <w:marTop w:val="0"/>
      <w:marBottom w:val="0"/>
      <w:divBdr>
        <w:top w:val="none" w:sz="0" w:space="0" w:color="auto"/>
        <w:left w:val="none" w:sz="0" w:space="0" w:color="auto"/>
        <w:bottom w:val="none" w:sz="0" w:space="0" w:color="auto"/>
        <w:right w:val="none" w:sz="0" w:space="0" w:color="auto"/>
      </w:divBdr>
    </w:div>
    <w:div w:id="382339370">
      <w:bodyDiv w:val="1"/>
      <w:marLeft w:val="0"/>
      <w:marRight w:val="0"/>
      <w:marTop w:val="0"/>
      <w:marBottom w:val="0"/>
      <w:divBdr>
        <w:top w:val="none" w:sz="0" w:space="0" w:color="auto"/>
        <w:left w:val="none" w:sz="0" w:space="0" w:color="auto"/>
        <w:bottom w:val="none" w:sz="0" w:space="0" w:color="auto"/>
        <w:right w:val="none" w:sz="0" w:space="0" w:color="auto"/>
      </w:divBdr>
    </w:div>
    <w:div w:id="388042794">
      <w:bodyDiv w:val="1"/>
      <w:marLeft w:val="0"/>
      <w:marRight w:val="0"/>
      <w:marTop w:val="0"/>
      <w:marBottom w:val="0"/>
      <w:divBdr>
        <w:top w:val="none" w:sz="0" w:space="0" w:color="auto"/>
        <w:left w:val="none" w:sz="0" w:space="0" w:color="auto"/>
        <w:bottom w:val="none" w:sz="0" w:space="0" w:color="auto"/>
        <w:right w:val="none" w:sz="0" w:space="0" w:color="auto"/>
      </w:divBdr>
    </w:div>
    <w:div w:id="396519886">
      <w:bodyDiv w:val="1"/>
      <w:marLeft w:val="0"/>
      <w:marRight w:val="0"/>
      <w:marTop w:val="0"/>
      <w:marBottom w:val="0"/>
      <w:divBdr>
        <w:top w:val="none" w:sz="0" w:space="0" w:color="auto"/>
        <w:left w:val="none" w:sz="0" w:space="0" w:color="auto"/>
        <w:bottom w:val="none" w:sz="0" w:space="0" w:color="auto"/>
        <w:right w:val="none" w:sz="0" w:space="0" w:color="auto"/>
      </w:divBdr>
    </w:div>
    <w:div w:id="421874375">
      <w:bodyDiv w:val="1"/>
      <w:marLeft w:val="0"/>
      <w:marRight w:val="0"/>
      <w:marTop w:val="0"/>
      <w:marBottom w:val="0"/>
      <w:divBdr>
        <w:top w:val="none" w:sz="0" w:space="0" w:color="auto"/>
        <w:left w:val="none" w:sz="0" w:space="0" w:color="auto"/>
        <w:bottom w:val="none" w:sz="0" w:space="0" w:color="auto"/>
        <w:right w:val="none" w:sz="0" w:space="0" w:color="auto"/>
      </w:divBdr>
    </w:div>
    <w:div w:id="422384928">
      <w:bodyDiv w:val="1"/>
      <w:marLeft w:val="0"/>
      <w:marRight w:val="0"/>
      <w:marTop w:val="0"/>
      <w:marBottom w:val="0"/>
      <w:divBdr>
        <w:top w:val="none" w:sz="0" w:space="0" w:color="auto"/>
        <w:left w:val="none" w:sz="0" w:space="0" w:color="auto"/>
        <w:bottom w:val="none" w:sz="0" w:space="0" w:color="auto"/>
        <w:right w:val="none" w:sz="0" w:space="0" w:color="auto"/>
      </w:divBdr>
    </w:div>
    <w:div w:id="423038736">
      <w:bodyDiv w:val="1"/>
      <w:marLeft w:val="0"/>
      <w:marRight w:val="0"/>
      <w:marTop w:val="0"/>
      <w:marBottom w:val="0"/>
      <w:divBdr>
        <w:top w:val="none" w:sz="0" w:space="0" w:color="auto"/>
        <w:left w:val="none" w:sz="0" w:space="0" w:color="auto"/>
        <w:bottom w:val="none" w:sz="0" w:space="0" w:color="auto"/>
        <w:right w:val="none" w:sz="0" w:space="0" w:color="auto"/>
      </w:divBdr>
    </w:div>
    <w:div w:id="427893808">
      <w:bodyDiv w:val="1"/>
      <w:marLeft w:val="0"/>
      <w:marRight w:val="0"/>
      <w:marTop w:val="0"/>
      <w:marBottom w:val="0"/>
      <w:divBdr>
        <w:top w:val="none" w:sz="0" w:space="0" w:color="auto"/>
        <w:left w:val="none" w:sz="0" w:space="0" w:color="auto"/>
        <w:bottom w:val="none" w:sz="0" w:space="0" w:color="auto"/>
        <w:right w:val="none" w:sz="0" w:space="0" w:color="auto"/>
      </w:divBdr>
    </w:div>
    <w:div w:id="431707678">
      <w:bodyDiv w:val="1"/>
      <w:marLeft w:val="0"/>
      <w:marRight w:val="0"/>
      <w:marTop w:val="0"/>
      <w:marBottom w:val="0"/>
      <w:divBdr>
        <w:top w:val="none" w:sz="0" w:space="0" w:color="auto"/>
        <w:left w:val="none" w:sz="0" w:space="0" w:color="auto"/>
        <w:bottom w:val="none" w:sz="0" w:space="0" w:color="auto"/>
        <w:right w:val="none" w:sz="0" w:space="0" w:color="auto"/>
      </w:divBdr>
    </w:div>
    <w:div w:id="438257439">
      <w:bodyDiv w:val="1"/>
      <w:marLeft w:val="0"/>
      <w:marRight w:val="0"/>
      <w:marTop w:val="0"/>
      <w:marBottom w:val="0"/>
      <w:divBdr>
        <w:top w:val="none" w:sz="0" w:space="0" w:color="auto"/>
        <w:left w:val="none" w:sz="0" w:space="0" w:color="auto"/>
        <w:bottom w:val="none" w:sz="0" w:space="0" w:color="auto"/>
        <w:right w:val="none" w:sz="0" w:space="0" w:color="auto"/>
      </w:divBdr>
    </w:div>
    <w:div w:id="441608272">
      <w:bodyDiv w:val="1"/>
      <w:marLeft w:val="0"/>
      <w:marRight w:val="0"/>
      <w:marTop w:val="0"/>
      <w:marBottom w:val="0"/>
      <w:divBdr>
        <w:top w:val="none" w:sz="0" w:space="0" w:color="auto"/>
        <w:left w:val="none" w:sz="0" w:space="0" w:color="auto"/>
        <w:bottom w:val="none" w:sz="0" w:space="0" w:color="auto"/>
        <w:right w:val="none" w:sz="0" w:space="0" w:color="auto"/>
      </w:divBdr>
    </w:div>
    <w:div w:id="446513617">
      <w:bodyDiv w:val="1"/>
      <w:marLeft w:val="0"/>
      <w:marRight w:val="0"/>
      <w:marTop w:val="0"/>
      <w:marBottom w:val="0"/>
      <w:divBdr>
        <w:top w:val="none" w:sz="0" w:space="0" w:color="auto"/>
        <w:left w:val="none" w:sz="0" w:space="0" w:color="auto"/>
        <w:bottom w:val="none" w:sz="0" w:space="0" w:color="auto"/>
        <w:right w:val="none" w:sz="0" w:space="0" w:color="auto"/>
      </w:divBdr>
    </w:div>
    <w:div w:id="447315409">
      <w:bodyDiv w:val="1"/>
      <w:marLeft w:val="0"/>
      <w:marRight w:val="0"/>
      <w:marTop w:val="0"/>
      <w:marBottom w:val="0"/>
      <w:divBdr>
        <w:top w:val="none" w:sz="0" w:space="0" w:color="auto"/>
        <w:left w:val="none" w:sz="0" w:space="0" w:color="auto"/>
        <w:bottom w:val="none" w:sz="0" w:space="0" w:color="auto"/>
        <w:right w:val="none" w:sz="0" w:space="0" w:color="auto"/>
      </w:divBdr>
    </w:div>
    <w:div w:id="456677479">
      <w:bodyDiv w:val="1"/>
      <w:marLeft w:val="0"/>
      <w:marRight w:val="0"/>
      <w:marTop w:val="0"/>
      <w:marBottom w:val="0"/>
      <w:divBdr>
        <w:top w:val="none" w:sz="0" w:space="0" w:color="auto"/>
        <w:left w:val="none" w:sz="0" w:space="0" w:color="auto"/>
        <w:bottom w:val="none" w:sz="0" w:space="0" w:color="auto"/>
        <w:right w:val="none" w:sz="0" w:space="0" w:color="auto"/>
      </w:divBdr>
    </w:div>
    <w:div w:id="467091304">
      <w:bodyDiv w:val="1"/>
      <w:marLeft w:val="0"/>
      <w:marRight w:val="0"/>
      <w:marTop w:val="0"/>
      <w:marBottom w:val="0"/>
      <w:divBdr>
        <w:top w:val="none" w:sz="0" w:space="0" w:color="auto"/>
        <w:left w:val="none" w:sz="0" w:space="0" w:color="auto"/>
        <w:bottom w:val="none" w:sz="0" w:space="0" w:color="auto"/>
        <w:right w:val="none" w:sz="0" w:space="0" w:color="auto"/>
      </w:divBdr>
    </w:div>
    <w:div w:id="486020510">
      <w:bodyDiv w:val="1"/>
      <w:marLeft w:val="0"/>
      <w:marRight w:val="0"/>
      <w:marTop w:val="0"/>
      <w:marBottom w:val="0"/>
      <w:divBdr>
        <w:top w:val="none" w:sz="0" w:space="0" w:color="auto"/>
        <w:left w:val="none" w:sz="0" w:space="0" w:color="auto"/>
        <w:bottom w:val="none" w:sz="0" w:space="0" w:color="auto"/>
        <w:right w:val="none" w:sz="0" w:space="0" w:color="auto"/>
      </w:divBdr>
    </w:div>
    <w:div w:id="492647598">
      <w:bodyDiv w:val="1"/>
      <w:marLeft w:val="0"/>
      <w:marRight w:val="0"/>
      <w:marTop w:val="0"/>
      <w:marBottom w:val="0"/>
      <w:divBdr>
        <w:top w:val="none" w:sz="0" w:space="0" w:color="auto"/>
        <w:left w:val="none" w:sz="0" w:space="0" w:color="auto"/>
        <w:bottom w:val="none" w:sz="0" w:space="0" w:color="auto"/>
        <w:right w:val="none" w:sz="0" w:space="0" w:color="auto"/>
      </w:divBdr>
    </w:div>
    <w:div w:id="503399958">
      <w:bodyDiv w:val="1"/>
      <w:marLeft w:val="0"/>
      <w:marRight w:val="0"/>
      <w:marTop w:val="0"/>
      <w:marBottom w:val="0"/>
      <w:divBdr>
        <w:top w:val="none" w:sz="0" w:space="0" w:color="auto"/>
        <w:left w:val="none" w:sz="0" w:space="0" w:color="auto"/>
        <w:bottom w:val="none" w:sz="0" w:space="0" w:color="auto"/>
        <w:right w:val="none" w:sz="0" w:space="0" w:color="auto"/>
      </w:divBdr>
    </w:div>
    <w:div w:id="514878935">
      <w:bodyDiv w:val="1"/>
      <w:marLeft w:val="0"/>
      <w:marRight w:val="0"/>
      <w:marTop w:val="0"/>
      <w:marBottom w:val="0"/>
      <w:divBdr>
        <w:top w:val="none" w:sz="0" w:space="0" w:color="auto"/>
        <w:left w:val="none" w:sz="0" w:space="0" w:color="auto"/>
        <w:bottom w:val="none" w:sz="0" w:space="0" w:color="auto"/>
        <w:right w:val="none" w:sz="0" w:space="0" w:color="auto"/>
      </w:divBdr>
    </w:div>
    <w:div w:id="517160598">
      <w:bodyDiv w:val="1"/>
      <w:marLeft w:val="0"/>
      <w:marRight w:val="0"/>
      <w:marTop w:val="0"/>
      <w:marBottom w:val="0"/>
      <w:divBdr>
        <w:top w:val="none" w:sz="0" w:space="0" w:color="auto"/>
        <w:left w:val="none" w:sz="0" w:space="0" w:color="auto"/>
        <w:bottom w:val="none" w:sz="0" w:space="0" w:color="auto"/>
        <w:right w:val="none" w:sz="0" w:space="0" w:color="auto"/>
      </w:divBdr>
    </w:div>
    <w:div w:id="523206341">
      <w:bodyDiv w:val="1"/>
      <w:marLeft w:val="0"/>
      <w:marRight w:val="0"/>
      <w:marTop w:val="0"/>
      <w:marBottom w:val="0"/>
      <w:divBdr>
        <w:top w:val="none" w:sz="0" w:space="0" w:color="auto"/>
        <w:left w:val="none" w:sz="0" w:space="0" w:color="auto"/>
        <w:bottom w:val="none" w:sz="0" w:space="0" w:color="auto"/>
        <w:right w:val="none" w:sz="0" w:space="0" w:color="auto"/>
      </w:divBdr>
    </w:div>
    <w:div w:id="524906335">
      <w:bodyDiv w:val="1"/>
      <w:marLeft w:val="0"/>
      <w:marRight w:val="0"/>
      <w:marTop w:val="0"/>
      <w:marBottom w:val="0"/>
      <w:divBdr>
        <w:top w:val="none" w:sz="0" w:space="0" w:color="auto"/>
        <w:left w:val="none" w:sz="0" w:space="0" w:color="auto"/>
        <w:bottom w:val="none" w:sz="0" w:space="0" w:color="auto"/>
        <w:right w:val="none" w:sz="0" w:space="0" w:color="auto"/>
      </w:divBdr>
    </w:div>
    <w:div w:id="533886523">
      <w:bodyDiv w:val="1"/>
      <w:marLeft w:val="0"/>
      <w:marRight w:val="0"/>
      <w:marTop w:val="0"/>
      <w:marBottom w:val="0"/>
      <w:divBdr>
        <w:top w:val="none" w:sz="0" w:space="0" w:color="auto"/>
        <w:left w:val="none" w:sz="0" w:space="0" w:color="auto"/>
        <w:bottom w:val="none" w:sz="0" w:space="0" w:color="auto"/>
        <w:right w:val="none" w:sz="0" w:space="0" w:color="auto"/>
      </w:divBdr>
    </w:div>
    <w:div w:id="541673277">
      <w:bodyDiv w:val="1"/>
      <w:marLeft w:val="0"/>
      <w:marRight w:val="0"/>
      <w:marTop w:val="0"/>
      <w:marBottom w:val="0"/>
      <w:divBdr>
        <w:top w:val="none" w:sz="0" w:space="0" w:color="auto"/>
        <w:left w:val="none" w:sz="0" w:space="0" w:color="auto"/>
        <w:bottom w:val="none" w:sz="0" w:space="0" w:color="auto"/>
        <w:right w:val="none" w:sz="0" w:space="0" w:color="auto"/>
      </w:divBdr>
    </w:div>
    <w:div w:id="560334304">
      <w:bodyDiv w:val="1"/>
      <w:marLeft w:val="0"/>
      <w:marRight w:val="0"/>
      <w:marTop w:val="0"/>
      <w:marBottom w:val="0"/>
      <w:divBdr>
        <w:top w:val="none" w:sz="0" w:space="0" w:color="auto"/>
        <w:left w:val="none" w:sz="0" w:space="0" w:color="auto"/>
        <w:bottom w:val="none" w:sz="0" w:space="0" w:color="auto"/>
        <w:right w:val="none" w:sz="0" w:space="0" w:color="auto"/>
      </w:divBdr>
    </w:div>
    <w:div w:id="561525962">
      <w:bodyDiv w:val="1"/>
      <w:marLeft w:val="0"/>
      <w:marRight w:val="0"/>
      <w:marTop w:val="0"/>
      <w:marBottom w:val="0"/>
      <w:divBdr>
        <w:top w:val="none" w:sz="0" w:space="0" w:color="auto"/>
        <w:left w:val="none" w:sz="0" w:space="0" w:color="auto"/>
        <w:bottom w:val="none" w:sz="0" w:space="0" w:color="auto"/>
        <w:right w:val="none" w:sz="0" w:space="0" w:color="auto"/>
      </w:divBdr>
    </w:div>
    <w:div w:id="569998840">
      <w:bodyDiv w:val="1"/>
      <w:marLeft w:val="0"/>
      <w:marRight w:val="0"/>
      <w:marTop w:val="0"/>
      <w:marBottom w:val="0"/>
      <w:divBdr>
        <w:top w:val="none" w:sz="0" w:space="0" w:color="auto"/>
        <w:left w:val="none" w:sz="0" w:space="0" w:color="auto"/>
        <w:bottom w:val="none" w:sz="0" w:space="0" w:color="auto"/>
        <w:right w:val="none" w:sz="0" w:space="0" w:color="auto"/>
      </w:divBdr>
    </w:div>
    <w:div w:id="584924270">
      <w:bodyDiv w:val="1"/>
      <w:marLeft w:val="0"/>
      <w:marRight w:val="0"/>
      <w:marTop w:val="0"/>
      <w:marBottom w:val="0"/>
      <w:divBdr>
        <w:top w:val="none" w:sz="0" w:space="0" w:color="auto"/>
        <w:left w:val="none" w:sz="0" w:space="0" w:color="auto"/>
        <w:bottom w:val="none" w:sz="0" w:space="0" w:color="auto"/>
        <w:right w:val="none" w:sz="0" w:space="0" w:color="auto"/>
      </w:divBdr>
    </w:div>
    <w:div w:id="586767843">
      <w:bodyDiv w:val="1"/>
      <w:marLeft w:val="0"/>
      <w:marRight w:val="0"/>
      <w:marTop w:val="0"/>
      <w:marBottom w:val="0"/>
      <w:divBdr>
        <w:top w:val="none" w:sz="0" w:space="0" w:color="auto"/>
        <w:left w:val="none" w:sz="0" w:space="0" w:color="auto"/>
        <w:bottom w:val="none" w:sz="0" w:space="0" w:color="auto"/>
        <w:right w:val="none" w:sz="0" w:space="0" w:color="auto"/>
      </w:divBdr>
    </w:div>
    <w:div w:id="593904309">
      <w:bodyDiv w:val="1"/>
      <w:marLeft w:val="0"/>
      <w:marRight w:val="0"/>
      <w:marTop w:val="0"/>
      <w:marBottom w:val="0"/>
      <w:divBdr>
        <w:top w:val="none" w:sz="0" w:space="0" w:color="auto"/>
        <w:left w:val="none" w:sz="0" w:space="0" w:color="auto"/>
        <w:bottom w:val="none" w:sz="0" w:space="0" w:color="auto"/>
        <w:right w:val="none" w:sz="0" w:space="0" w:color="auto"/>
      </w:divBdr>
    </w:div>
    <w:div w:id="600797567">
      <w:bodyDiv w:val="1"/>
      <w:marLeft w:val="0"/>
      <w:marRight w:val="0"/>
      <w:marTop w:val="0"/>
      <w:marBottom w:val="0"/>
      <w:divBdr>
        <w:top w:val="none" w:sz="0" w:space="0" w:color="auto"/>
        <w:left w:val="none" w:sz="0" w:space="0" w:color="auto"/>
        <w:bottom w:val="none" w:sz="0" w:space="0" w:color="auto"/>
        <w:right w:val="none" w:sz="0" w:space="0" w:color="auto"/>
      </w:divBdr>
    </w:div>
    <w:div w:id="604188737">
      <w:bodyDiv w:val="1"/>
      <w:marLeft w:val="0"/>
      <w:marRight w:val="0"/>
      <w:marTop w:val="0"/>
      <w:marBottom w:val="0"/>
      <w:divBdr>
        <w:top w:val="none" w:sz="0" w:space="0" w:color="auto"/>
        <w:left w:val="none" w:sz="0" w:space="0" w:color="auto"/>
        <w:bottom w:val="none" w:sz="0" w:space="0" w:color="auto"/>
        <w:right w:val="none" w:sz="0" w:space="0" w:color="auto"/>
      </w:divBdr>
    </w:div>
    <w:div w:id="604314600">
      <w:bodyDiv w:val="1"/>
      <w:marLeft w:val="0"/>
      <w:marRight w:val="0"/>
      <w:marTop w:val="0"/>
      <w:marBottom w:val="0"/>
      <w:divBdr>
        <w:top w:val="none" w:sz="0" w:space="0" w:color="auto"/>
        <w:left w:val="none" w:sz="0" w:space="0" w:color="auto"/>
        <w:bottom w:val="none" w:sz="0" w:space="0" w:color="auto"/>
        <w:right w:val="none" w:sz="0" w:space="0" w:color="auto"/>
      </w:divBdr>
    </w:div>
    <w:div w:id="608008031">
      <w:bodyDiv w:val="1"/>
      <w:marLeft w:val="0"/>
      <w:marRight w:val="0"/>
      <w:marTop w:val="0"/>
      <w:marBottom w:val="0"/>
      <w:divBdr>
        <w:top w:val="none" w:sz="0" w:space="0" w:color="auto"/>
        <w:left w:val="none" w:sz="0" w:space="0" w:color="auto"/>
        <w:bottom w:val="none" w:sz="0" w:space="0" w:color="auto"/>
        <w:right w:val="none" w:sz="0" w:space="0" w:color="auto"/>
      </w:divBdr>
    </w:div>
    <w:div w:id="611284982">
      <w:bodyDiv w:val="1"/>
      <w:marLeft w:val="0"/>
      <w:marRight w:val="0"/>
      <w:marTop w:val="0"/>
      <w:marBottom w:val="0"/>
      <w:divBdr>
        <w:top w:val="none" w:sz="0" w:space="0" w:color="auto"/>
        <w:left w:val="none" w:sz="0" w:space="0" w:color="auto"/>
        <w:bottom w:val="none" w:sz="0" w:space="0" w:color="auto"/>
        <w:right w:val="none" w:sz="0" w:space="0" w:color="auto"/>
      </w:divBdr>
    </w:div>
    <w:div w:id="615253063">
      <w:bodyDiv w:val="1"/>
      <w:marLeft w:val="0"/>
      <w:marRight w:val="0"/>
      <w:marTop w:val="0"/>
      <w:marBottom w:val="0"/>
      <w:divBdr>
        <w:top w:val="none" w:sz="0" w:space="0" w:color="auto"/>
        <w:left w:val="none" w:sz="0" w:space="0" w:color="auto"/>
        <w:bottom w:val="none" w:sz="0" w:space="0" w:color="auto"/>
        <w:right w:val="none" w:sz="0" w:space="0" w:color="auto"/>
      </w:divBdr>
    </w:div>
    <w:div w:id="636378949">
      <w:bodyDiv w:val="1"/>
      <w:marLeft w:val="0"/>
      <w:marRight w:val="0"/>
      <w:marTop w:val="0"/>
      <w:marBottom w:val="0"/>
      <w:divBdr>
        <w:top w:val="none" w:sz="0" w:space="0" w:color="auto"/>
        <w:left w:val="none" w:sz="0" w:space="0" w:color="auto"/>
        <w:bottom w:val="none" w:sz="0" w:space="0" w:color="auto"/>
        <w:right w:val="none" w:sz="0" w:space="0" w:color="auto"/>
      </w:divBdr>
    </w:div>
    <w:div w:id="639574601">
      <w:bodyDiv w:val="1"/>
      <w:marLeft w:val="0"/>
      <w:marRight w:val="0"/>
      <w:marTop w:val="0"/>
      <w:marBottom w:val="0"/>
      <w:divBdr>
        <w:top w:val="none" w:sz="0" w:space="0" w:color="auto"/>
        <w:left w:val="none" w:sz="0" w:space="0" w:color="auto"/>
        <w:bottom w:val="none" w:sz="0" w:space="0" w:color="auto"/>
        <w:right w:val="none" w:sz="0" w:space="0" w:color="auto"/>
      </w:divBdr>
    </w:div>
    <w:div w:id="650791541">
      <w:bodyDiv w:val="1"/>
      <w:marLeft w:val="0"/>
      <w:marRight w:val="0"/>
      <w:marTop w:val="0"/>
      <w:marBottom w:val="0"/>
      <w:divBdr>
        <w:top w:val="none" w:sz="0" w:space="0" w:color="auto"/>
        <w:left w:val="none" w:sz="0" w:space="0" w:color="auto"/>
        <w:bottom w:val="none" w:sz="0" w:space="0" w:color="auto"/>
        <w:right w:val="none" w:sz="0" w:space="0" w:color="auto"/>
      </w:divBdr>
    </w:div>
    <w:div w:id="658464449">
      <w:bodyDiv w:val="1"/>
      <w:marLeft w:val="0"/>
      <w:marRight w:val="0"/>
      <w:marTop w:val="0"/>
      <w:marBottom w:val="0"/>
      <w:divBdr>
        <w:top w:val="none" w:sz="0" w:space="0" w:color="auto"/>
        <w:left w:val="none" w:sz="0" w:space="0" w:color="auto"/>
        <w:bottom w:val="none" w:sz="0" w:space="0" w:color="auto"/>
        <w:right w:val="none" w:sz="0" w:space="0" w:color="auto"/>
      </w:divBdr>
    </w:div>
    <w:div w:id="673997926">
      <w:bodyDiv w:val="1"/>
      <w:marLeft w:val="0"/>
      <w:marRight w:val="0"/>
      <w:marTop w:val="0"/>
      <w:marBottom w:val="0"/>
      <w:divBdr>
        <w:top w:val="none" w:sz="0" w:space="0" w:color="auto"/>
        <w:left w:val="none" w:sz="0" w:space="0" w:color="auto"/>
        <w:bottom w:val="none" w:sz="0" w:space="0" w:color="auto"/>
        <w:right w:val="none" w:sz="0" w:space="0" w:color="auto"/>
      </w:divBdr>
    </w:div>
    <w:div w:id="688406890">
      <w:bodyDiv w:val="1"/>
      <w:marLeft w:val="0"/>
      <w:marRight w:val="0"/>
      <w:marTop w:val="0"/>
      <w:marBottom w:val="0"/>
      <w:divBdr>
        <w:top w:val="none" w:sz="0" w:space="0" w:color="auto"/>
        <w:left w:val="none" w:sz="0" w:space="0" w:color="auto"/>
        <w:bottom w:val="none" w:sz="0" w:space="0" w:color="auto"/>
        <w:right w:val="none" w:sz="0" w:space="0" w:color="auto"/>
      </w:divBdr>
    </w:div>
    <w:div w:id="705330364">
      <w:bodyDiv w:val="1"/>
      <w:marLeft w:val="0"/>
      <w:marRight w:val="0"/>
      <w:marTop w:val="0"/>
      <w:marBottom w:val="0"/>
      <w:divBdr>
        <w:top w:val="none" w:sz="0" w:space="0" w:color="auto"/>
        <w:left w:val="none" w:sz="0" w:space="0" w:color="auto"/>
        <w:bottom w:val="none" w:sz="0" w:space="0" w:color="auto"/>
        <w:right w:val="none" w:sz="0" w:space="0" w:color="auto"/>
      </w:divBdr>
    </w:div>
    <w:div w:id="706221016">
      <w:bodyDiv w:val="1"/>
      <w:marLeft w:val="0"/>
      <w:marRight w:val="0"/>
      <w:marTop w:val="0"/>
      <w:marBottom w:val="0"/>
      <w:divBdr>
        <w:top w:val="none" w:sz="0" w:space="0" w:color="auto"/>
        <w:left w:val="none" w:sz="0" w:space="0" w:color="auto"/>
        <w:bottom w:val="none" w:sz="0" w:space="0" w:color="auto"/>
        <w:right w:val="none" w:sz="0" w:space="0" w:color="auto"/>
      </w:divBdr>
    </w:div>
    <w:div w:id="714240055">
      <w:bodyDiv w:val="1"/>
      <w:marLeft w:val="0"/>
      <w:marRight w:val="0"/>
      <w:marTop w:val="0"/>
      <w:marBottom w:val="0"/>
      <w:divBdr>
        <w:top w:val="none" w:sz="0" w:space="0" w:color="auto"/>
        <w:left w:val="none" w:sz="0" w:space="0" w:color="auto"/>
        <w:bottom w:val="none" w:sz="0" w:space="0" w:color="auto"/>
        <w:right w:val="none" w:sz="0" w:space="0" w:color="auto"/>
      </w:divBdr>
    </w:div>
    <w:div w:id="731538327">
      <w:bodyDiv w:val="1"/>
      <w:marLeft w:val="0"/>
      <w:marRight w:val="0"/>
      <w:marTop w:val="0"/>
      <w:marBottom w:val="0"/>
      <w:divBdr>
        <w:top w:val="none" w:sz="0" w:space="0" w:color="auto"/>
        <w:left w:val="none" w:sz="0" w:space="0" w:color="auto"/>
        <w:bottom w:val="none" w:sz="0" w:space="0" w:color="auto"/>
        <w:right w:val="none" w:sz="0" w:space="0" w:color="auto"/>
      </w:divBdr>
    </w:div>
    <w:div w:id="734863611">
      <w:bodyDiv w:val="1"/>
      <w:marLeft w:val="0"/>
      <w:marRight w:val="0"/>
      <w:marTop w:val="0"/>
      <w:marBottom w:val="0"/>
      <w:divBdr>
        <w:top w:val="none" w:sz="0" w:space="0" w:color="auto"/>
        <w:left w:val="none" w:sz="0" w:space="0" w:color="auto"/>
        <w:bottom w:val="none" w:sz="0" w:space="0" w:color="auto"/>
        <w:right w:val="none" w:sz="0" w:space="0" w:color="auto"/>
      </w:divBdr>
    </w:div>
    <w:div w:id="743070112">
      <w:bodyDiv w:val="1"/>
      <w:marLeft w:val="0"/>
      <w:marRight w:val="0"/>
      <w:marTop w:val="0"/>
      <w:marBottom w:val="0"/>
      <w:divBdr>
        <w:top w:val="none" w:sz="0" w:space="0" w:color="auto"/>
        <w:left w:val="none" w:sz="0" w:space="0" w:color="auto"/>
        <w:bottom w:val="none" w:sz="0" w:space="0" w:color="auto"/>
        <w:right w:val="none" w:sz="0" w:space="0" w:color="auto"/>
      </w:divBdr>
    </w:div>
    <w:div w:id="750587105">
      <w:bodyDiv w:val="1"/>
      <w:marLeft w:val="0"/>
      <w:marRight w:val="0"/>
      <w:marTop w:val="0"/>
      <w:marBottom w:val="0"/>
      <w:divBdr>
        <w:top w:val="none" w:sz="0" w:space="0" w:color="auto"/>
        <w:left w:val="none" w:sz="0" w:space="0" w:color="auto"/>
        <w:bottom w:val="none" w:sz="0" w:space="0" w:color="auto"/>
        <w:right w:val="none" w:sz="0" w:space="0" w:color="auto"/>
      </w:divBdr>
    </w:div>
    <w:div w:id="764889282">
      <w:bodyDiv w:val="1"/>
      <w:marLeft w:val="0"/>
      <w:marRight w:val="0"/>
      <w:marTop w:val="0"/>
      <w:marBottom w:val="0"/>
      <w:divBdr>
        <w:top w:val="none" w:sz="0" w:space="0" w:color="auto"/>
        <w:left w:val="none" w:sz="0" w:space="0" w:color="auto"/>
        <w:bottom w:val="none" w:sz="0" w:space="0" w:color="auto"/>
        <w:right w:val="none" w:sz="0" w:space="0" w:color="auto"/>
      </w:divBdr>
    </w:div>
    <w:div w:id="771633225">
      <w:bodyDiv w:val="1"/>
      <w:marLeft w:val="0"/>
      <w:marRight w:val="0"/>
      <w:marTop w:val="0"/>
      <w:marBottom w:val="0"/>
      <w:divBdr>
        <w:top w:val="none" w:sz="0" w:space="0" w:color="auto"/>
        <w:left w:val="none" w:sz="0" w:space="0" w:color="auto"/>
        <w:bottom w:val="none" w:sz="0" w:space="0" w:color="auto"/>
        <w:right w:val="none" w:sz="0" w:space="0" w:color="auto"/>
      </w:divBdr>
    </w:div>
    <w:div w:id="774666143">
      <w:bodyDiv w:val="1"/>
      <w:marLeft w:val="0"/>
      <w:marRight w:val="0"/>
      <w:marTop w:val="0"/>
      <w:marBottom w:val="0"/>
      <w:divBdr>
        <w:top w:val="none" w:sz="0" w:space="0" w:color="auto"/>
        <w:left w:val="none" w:sz="0" w:space="0" w:color="auto"/>
        <w:bottom w:val="none" w:sz="0" w:space="0" w:color="auto"/>
        <w:right w:val="none" w:sz="0" w:space="0" w:color="auto"/>
      </w:divBdr>
    </w:div>
    <w:div w:id="775636024">
      <w:bodyDiv w:val="1"/>
      <w:marLeft w:val="0"/>
      <w:marRight w:val="0"/>
      <w:marTop w:val="0"/>
      <w:marBottom w:val="0"/>
      <w:divBdr>
        <w:top w:val="none" w:sz="0" w:space="0" w:color="auto"/>
        <w:left w:val="none" w:sz="0" w:space="0" w:color="auto"/>
        <w:bottom w:val="none" w:sz="0" w:space="0" w:color="auto"/>
        <w:right w:val="none" w:sz="0" w:space="0" w:color="auto"/>
      </w:divBdr>
    </w:div>
    <w:div w:id="784542821">
      <w:bodyDiv w:val="1"/>
      <w:marLeft w:val="0"/>
      <w:marRight w:val="0"/>
      <w:marTop w:val="0"/>
      <w:marBottom w:val="0"/>
      <w:divBdr>
        <w:top w:val="none" w:sz="0" w:space="0" w:color="auto"/>
        <w:left w:val="none" w:sz="0" w:space="0" w:color="auto"/>
        <w:bottom w:val="none" w:sz="0" w:space="0" w:color="auto"/>
        <w:right w:val="none" w:sz="0" w:space="0" w:color="auto"/>
      </w:divBdr>
    </w:div>
    <w:div w:id="789279156">
      <w:bodyDiv w:val="1"/>
      <w:marLeft w:val="0"/>
      <w:marRight w:val="0"/>
      <w:marTop w:val="0"/>
      <w:marBottom w:val="0"/>
      <w:divBdr>
        <w:top w:val="none" w:sz="0" w:space="0" w:color="auto"/>
        <w:left w:val="none" w:sz="0" w:space="0" w:color="auto"/>
        <w:bottom w:val="none" w:sz="0" w:space="0" w:color="auto"/>
        <w:right w:val="none" w:sz="0" w:space="0" w:color="auto"/>
      </w:divBdr>
    </w:div>
    <w:div w:id="791367286">
      <w:bodyDiv w:val="1"/>
      <w:marLeft w:val="0"/>
      <w:marRight w:val="0"/>
      <w:marTop w:val="0"/>
      <w:marBottom w:val="0"/>
      <w:divBdr>
        <w:top w:val="none" w:sz="0" w:space="0" w:color="auto"/>
        <w:left w:val="none" w:sz="0" w:space="0" w:color="auto"/>
        <w:bottom w:val="none" w:sz="0" w:space="0" w:color="auto"/>
        <w:right w:val="none" w:sz="0" w:space="0" w:color="auto"/>
      </w:divBdr>
    </w:div>
    <w:div w:id="796217436">
      <w:bodyDiv w:val="1"/>
      <w:marLeft w:val="0"/>
      <w:marRight w:val="0"/>
      <w:marTop w:val="0"/>
      <w:marBottom w:val="0"/>
      <w:divBdr>
        <w:top w:val="none" w:sz="0" w:space="0" w:color="auto"/>
        <w:left w:val="none" w:sz="0" w:space="0" w:color="auto"/>
        <w:bottom w:val="none" w:sz="0" w:space="0" w:color="auto"/>
        <w:right w:val="none" w:sz="0" w:space="0" w:color="auto"/>
      </w:divBdr>
    </w:div>
    <w:div w:id="804390591">
      <w:bodyDiv w:val="1"/>
      <w:marLeft w:val="0"/>
      <w:marRight w:val="0"/>
      <w:marTop w:val="0"/>
      <w:marBottom w:val="0"/>
      <w:divBdr>
        <w:top w:val="none" w:sz="0" w:space="0" w:color="auto"/>
        <w:left w:val="none" w:sz="0" w:space="0" w:color="auto"/>
        <w:bottom w:val="none" w:sz="0" w:space="0" w:color="auto"/>
        <w:right w:val="none" w:sz="0" w:space="0" w:color="auto"/>
      </w:divBdr>
    </w:div>
    <w:div w:id="810825739">
      <w:bodyDiv w:val="1"/>
      <w:marLeft w:val="0"/>
      <w:marRight w:val="0"/>
      <w:marTop w:val="0"/>
      <w:marBottom w:val="0"/>
      <w:divBdr>
        <w:top w:val="none" w:sz="0" w:space="0" w:color="auto"/>
        <w:left w:val="none" w:sz="0" w:space="0" w:color="auto"/>
        <w:bottom w:val="none" w:sz="0" w:space="0" w:color="auto"/>
        <w:right w:val="none" w:sz="0" w:space="0" w:color="auto"/>
      </w:divBdr>
    </w:div>
    <w:div w:id="814571260">
      <w:bodyDiv w:val="1"/>
      <w:marLeft w:val="0"/>
      <w:marRight w:val="0"/>
      <w:marTop w:val="0"/>
      <w:marBottom w:val="0"/>
      <w:divBdr>
        <w:top w:val="none" w:sz="0" w:space="0" w:color="auto"/>
        <w:left w:val="none" w:sz="0" w:space="0" w:color="auto"/>
        <w:bottom w:val="none" w:sz="0" w:space="0" w:color="auto"/>
        <w:right w:val="none" w:sz="0" w:space="0" w:color="auto"/>
      </w:divBdr>
    </w:div>
    <w:div w:id="816191761">
      <w:bodyDiv w:val="1"/>
      <w:marLeft w:val="0"/>
      <w:marRight w:val="0"/>
      <w:marTop w:val="0"/>
      <w:marBottom w:val="0"/>
      <w:divBdr>
        <w:top w:val="none" w:sz="0" w:space="0" w:color="auto"/>
        <w:left w:val="none" w:sz="0" w:space="0" w:color="auto"/>
        <w:bottom w:val="none" w:sz="0" w:space="0" w:color="auto"/>
        <w:right w:val="none" w:sz="0" w:space="0" w:color="auto"/>
      </w:divBdr>
    </w:div>
    <w:div w:id="818035488">
      <w:bodyDiv w:val="1"/>
      <w:marLeft w:val="0"/>
      <w:marRight w:val="0"/>
      <w:marTop w:val="0"/>
      <w:marBottom w:val="0"/>
      <w:divBdr>
        <w:top w:val="none" w:sz="0" w:space="0" w:color="auto"/>
        <w:left w:val="none" w:sz="0" w:space="0" w:color="auto"/>
        <w:bottom w:val="none" w:sz="0" w:space="0" w:color="auto"/>
        <w:right w:val="none" w:sz="0" w:space="0" w:color="auto"/>
      </w:divBdr>
    </w:div>
    <w:div w:id="830213126">
      <w:bodyDiv w:val="1"/>
      <w:marLeft w:val="0"/>
      <w:marRight w:val="0"/>
      <w:marTop w:val="0"/>
      <w:marBottom w:val="0"/>
      <w:divBdr>
        <w:top w:val="none" w:sz="0" w:space="0" w:color="auto"/>
        <w:left w:val="none" w:sz="0" w:space="0" w:color="auto"/>
        <w:bottom w:val="none" w:sz="0" w:space="0" w:color="auto"/>
        <w:right w:val="none" w:sz="0" w:space="0" w:color="auto"/>
      </w:divBdr>
    </w:div>
    <w:div w:id="839926107">
      <w:bodyDiv w:val="1"/>
      <w:marLeft w:val="0"/>
      <w:marRight w:val="0"/>
      <w:marTop w:val="0"/>
      <w:marBottom w:val="0"/>
      <w:divBdr>
        <w:top w:val="none" w:sz="0" w:space="0" w:color="auto"/>
        <w:left w:val="none" w:sz="0" w:space="0" w:color="auto"/>
        <w:bottom w:val="none" w:sz="0" w:space="0" w:color="auto"/>
        <w:right w:val="none" w:sz="0" w:space="0" w:color="auto"/>
      </w:divBdr>
    </w:div>
    <w:div w:id="841046141">
      <w:bodyDiv w:val="1"/>
      <w:marLeft w:val="0"/>
      <w:marRight w:val="0"/>
      <w:marTop w:val="0"/>
      <w:marBottom w:val="0"/>
      <w:divBdr>
        <w:top w:val="none" w:sz="0" w:space="0" w:color="auto"/>
        <w:left w:val="none" w:sz="0" w:space="0" w:color="auto"/>
        <w:bottom w:val="none" w:sz="0" w:space="0" w:color="auto"/>
        <w:right w:val="none" w:sz="0" w:space="0" w:color="auto"/>
      </w:divBdr>
    </w:div>
    <w:div w:id="841510714">
      <w:bodyDiv w:val="1"/>
      <w:marLeft w:val="0"/>
      <w:marRight w:val="0"/>
      <w:marTop w:val="0"/>
      <w:marBottom w:val="0"/>
      <w:divBdr>
        <w:top w:val="none" w:sz="0" w:space="0" w:color="auto"/>
        <w:left w:val="none" w:sz="0" w:space="0" w:color="auto"/>
        <w:bottom w:val="none" w:sz="0" w:space="0" w:color="auto"/>
        <w:right w:val="none" w:sz="0" w:space="0" w:color="auto"/>
      </w:divBdr>
    </w:div>
    <w:div w:id="854222745">
      <w:bodyDiv w:val="1"/>
      <w:marLeft w:val="0"/>
      <w:marRight w:val="0"/>
      <w:marTop w:val="0"/>
      <w:marBottom w:val="0"/>
      <w:divBdr>
        <w:top w:val="none" w:sz="0" w:space="0" w:color="auto"/>
        <w:left w:val="none" w:sz="0" w:space="0" w:color="auto"/>
        <w:bottom w:val="none" w:sz="0" w:space="0" w:color="auto"/>
        <w:right w:val="none" w:sz="0" w:space="0" w:color="auto"/>
      </w:divBdr>
    </w:div>
    <w:div w:id="873074443">
      <w:bodyDiv w:val="1"/>
      <w:marLeft w:val="0"/>
      <w:marRight w:val="0"/>
      <w:marTop w:val="0"/>
      <w:marBottom w:val="0"/>
      <w:divBdr>
        <w:top w:val="none" w:sz="0" w:space="0" w:color="auto"/>
        <w:left w:val="none" w:sz="0" w:space="0" w:color="auto"/>
        <w:bottom w:val="none" w:sz="0" w:space="0" w:color="auto"/>
        <w:right w:val="none" w:sz="0" w:space="0" w:color="auto"/>
      </w:divBdr>
    </w:div>
    <w:div w:id="877206903">
      <w:bodyDiv w:val="1"/>
      <w:marLeft w:val="0"/>
      <w:marRight w:val="0"/>
      <w:marTop w:val="0"/>
      <w:marBottom w:val="0"/>
      <w:divBdr>
        <w:top w:val="none" w:sz="0" w:space="0" w:color="auto"/>
        <w:left w:val="none" w:sz="0" w:space="0" w:color="auto"/>
        <w:bottom w:val="none" w:sz="0" w:space="0" w:color="auto"/>
        <w:right w:val="none" w:sz="0" w:space="0" w:color="auto"/>
      </w:divBdr>
    </w:div>
    <w:div w:id="890307819">
      <w:bodyDiv w:val="1"/>
      <w:marLeft w:val="0"/>
      <w:marRight w:val="0"/>
      <w:marTop w:val="0"/>
      <w:marBottom w:val="0"/>
      <w:divBdr>
        <w:top w:val="none" w:sz="0" w:space="0" w:color="auto"/>
        <w:left w:val="none" w:sz="0" w:space="0" w:color="auto"/>
        <w:bottom w:val="none" w:sz="0" w:space="0" w:color="auto"/>
        <w:right w:val="none" w:sz="0" w:space="0" w:color="auto"/>
      </w:divBdr>
    </w:div>
    <w:div w:id="893353872">
      <w:bodyDiv w:val="1"/>
      <w:marLeft w:val="0"/>
      <w:marRight w:val="0"/>
      <w:marTop w:val="0"/>
      <w:marBottom w:val="0"/>
      <w:divBdr>
        <w:top w:val="none" w:sz="0" w:space="0" w:color="auto"/>
        <w:left w:val="none" w:sz="0" w:space="0" w:color="auto"/>
        <w:bottom w:val="none" w:sz="0" w:space="0" w:color="auto"/>
        <w:right w:val="none" w:sz="0" w:space="0" w:color="auto"/>
      </w:divBdr>
    </w:div>
    <w:div w:id="896821115">
      <w:bodyDiv w:val="1"/>
      <w:marLeft w:val="0"/>
      <w:marRight w:val="0"/>
      <w:marTop w:val="0"/>
      <w:marBottom w:val="0"/>
      <w:divBdr>
        <w:top w:val="none" w:sz="0" w:space="0" w:color="auto"/>
        <w:left w:val="none" w:sz="0" w:space="0" w:color="auto"/>
        <w:bottom w:val="none" w:sz="0" w:space="0" w:color="auto"/>
        <w:right w:val="none" w:sz="0" w:space="0" w:color="auto"/>
      </w:divBdr>
    </w:div>
    <w:div w:id="896934356">
      <w:bodyDiv w:val="1"/>
      <w:marLeft w:val="0"/>
      <w:marRight w:val="0"/>
      <w:marTop w:val="0"/>
      <w:marBottom w:val="0"/>
      <w:divBdr>
        <w:top w:val="none" w:sz="0" w:space="0" w:color="auto"/>
        <w:left w:val="none" w:sz="0" w:space="0" w:color="auto"/>
        <w:bottom w:val="none" w:sz="0" w:space="0" w:color="auto"/>
        <w:right w:val="none" w:sz="0" w:space="0" w:color="auto"/>
      </w:divBdr>
    </w:div>
    <w:div w:id="900168043">
      <w:bodyDiv w:val="1"/>
      <w:marLeft w:val="0"/>
      <w:marRight w:val="0"/>
      <w:marTop w:val="0"/>
      <w:marBottom w:val="0"/>
      <w:divBdr>
        <w:top w:val="none" w:sz="0" w:space="0" w:color="auto"/>
        <w:left w:val="none" w:sz="0" w:space="0" w:color="auto"/>
        <w:bottom w:val="none" w:sz="0" w:space="0" w:color="auto"/>
        <w:right w:val="none" w:sz="0" w:space="0" w:color="auto"/>
      </w:divBdr>
    </w:div>
    <w:div w:id="912274884">
      <w:bodyDiv w:val="1"/>
      <w:marLeft w:val="0"/>
      <w:marRight w:val="0"/>
      <w:marTop w:val="0"/>
      <w:marBottom w:val="0"/>
      <w:divBdr>
        <w:top w:val="none" w:sz="0" w:space="0" w:color="auto"/>
        <w:left w:val="none" w:sz="0" w:space="0" w:color="auto"/>
        <w:bottom w:val="none" w:sz="0" w:space="0" w:color="auto"/>
        <w:right w:val="none" w:sz="0" w:space="0" w:color="auto"/>
      </w:divBdr>
    </w:div>
    <w:div w:id="932476685">
      <w:bodyDiv w:val="1"/>
      <w:marLeft w:val="0"/>
      <w:marRight w:val="0"/>
      <w:marTop w:val="0"/>
      <w:marBottom w:val="0"/>
      <w:divBdr>
        <w:top w:val="none" w:sz="0" w:space="0" w:color="auto"/>
        <w:left w:val="none" w:sz="0" w:space="0" w:color="auto"/>
        <w:bottom w:val="none" w:sz="0" w:space="0" w:color="auto"/>
        <w:right w:val="none" w:sz="0" w:space="0" w:color="auto"/>
      </w:divBdr>
    </w:div>
    <w:div w:id="935601663">
      <w:bodyDiv w:val="1"/>
      <w:marLeft w:val="0"/>
      <w:marRight w:val="0"/>
      <w:marTop w:val="0"/>
      <w:marBottom w:val="0"/>
      <w:divBdr>
        <w:top w:val="none" w:sz="0" w:space="0" w:color="auto"/>
        <w:left w:val="none" w:sz="0" w:space="0" w:color="auto"/>
        <w:bottom w:val="none" w:sz="0" w:space="0" w:color="auto"/>
        <w:right w:val="none" w:sz="0" w:space="0" w:color="auto"/>
      </w:divBdr>
    </w:div>
    <w:div w:id="951085214">
      <w:bodyDiv w:val="1"/>
      <w:marLeft w:val="0"/>
      <w:marRight w:val="0"/>
      <w:marTop w:val="0"/>
      <w:marBottom w:val="0"/>
      <w:divBdr>
        <w:top w:val="none" w:sz="0" w:space="0" w:color="auto"/>
        <w:left w:val="none" w:sz="0" w:space="0" w:color="auto"/>
        <w:bottom w:val="none" w:sz="0" w:space="0" w:color="auto"/>
        <w:right w:val="none" w:sz="0" w:space="0" w:color="auto"/>
      </w:divBdr>
    </w:div>
    <w:div w:id="951669399">
      <w:bodyDiv w:val="1"/>
      <w:marLeft w:val="0"/>
      <w:marRight w:val="0"/>
      <w:marTop w:val="0"/>
      <w:marBottom w:val="0"/>
      <w:divBdr>
        <w:top w:val="none" w:sz="0" w:space="0" w:color="auto"/>
        <w:left w:val="none" w:sz="0" w:space="0" w:color="auto"/>
        <w:bottom w:val="none" w:sz="0" w:space="0" w:color="auto"/>
        <w:right w:val="none" w:sz="0" w:space="0" w:color="auto"/>
      </w:divBdr>
    </w:div>
    <w:div w:id="957832870">
      <w:bodyDiv w:val="1"/>
      <w:marLeft w:val="0"/>
      <w:marRight w:val="0"/>
      <w:marTop w:val="0"/>
      <w:marBottom w:val="0"/>
      <w:divBdr>
        <w:top w:val="none" w:sz="0" w:space="0" w:color="auto"/>
        <w:left w:val="none" w:sz="0" w:space="0" w:color="auto"/>
        <w:bottom w:val="none" w:sz="0" w:space="0" w:color="auto"/>
        <w:right w:val="none" w:sz="0" w:space="0" w:color="auto"/>
      </w:divBdr>
    </w:div>
    <w:div w:id="967974618">
      <w:bodyDiv w:val="1"/>
      <w:marLeft w:val="0"/>
      <w:marRight w:val="0"/>
      <w:marTop w:val="0"/>
      <w:marBottom w:val="0"/>
      <w:divBdr>
        <w:top w:val="none" w:sz="0" w:space="0" w:color="auto"/>
        <w:left w:val="none" w:sz="0" w:space="0" w:color="auto"/>
        <w:bottom w:val="none" w:sz="0" w:space="0" w:color="auto"/>
        <w:right w:val="none" w:sz="0" w:space="0" w:color="auto"/>
      </w:divBdr>
    </w:div>
    <w:div w:id="977998064">
      <w:bodyDiv w:val="1"/>
      <w:marLeft w:val="0"/>
      <w:marRight w:val="0"/>
      <w:marTop w:val="0"/>
      <w:marBottom w:val="0"/>
      <w:divBdr>
        <w:top w:val="none" w:sz="0" w:space="0" w:color="auto"/>
        <w:left w:val="none" w:sz="0" w:space="0" w:color="auto"/>
        <w:bottom w:val="none" w:sz="0" w:space="0" w:color="auto"/>
        <w:right w:val="none" w:sz="0" w:space="0" w:color="auto"/>
      </w:divBdr>
    </w:div>
    <w:div w:id="982586349">
      <w:bodyDiv w:val="1"/>
      <w:marLeft w:val="0"/>
      <w:marRight w:val="0"/>
      <w:marTop w:val="0"/>
      <w:marBottom w:val="0"/>
      <w:divBdr>
        <w:top w:val="none" w:sz="0" w:space="0" w:color="auto"/>
        <w:left w:val="none" w:sz="0" w:space="0" w:color="auto"/>
        <w:bottom w:val="none" w:sz="0" w:space="0" w:color="auto"/>
        <w:right w:val="none" w:sz="0" w:space="0" w:color="auto"/>
      </w:divBdr>
    </w:div>
    <w:div w:id="986714041">
      <w:bodyDiv w:val="1"/>
      <w:marLeft w:val="0"/>
      <w:marRight w:val="0"/>
      <w:marTop w:val="0"/>
      <w:marBottom w:val="0"/>
      <w:divBdr>
        <w:top w:val="none" w:sz="0" w:space="0" w:color="auto"/>
        <w:left w:val="none" w:sz="0" w:space="0" w:color="auto"/>
        <w:bottom w:val="none" w:sz="0" w:space="0" w:color="auto"/>
        <w:right w:val="none" w:sz="0" w:space="0" w:color="auto"/>
      </w:divBdr>
    </w:div>
    <w:div w:id="1004092641">
      <w:bodyDiv w:val="1"/>
      <w:marLeft w:val="0"/>
      <w:marRight w:val="0"/>
      <w:marTop w:val="0"/>
      <w:marBottom w:val="0"/>
      <w:divBdr>
        <w:top w:val="none" w:sz="0" w:space="0" w:color="auto"/>
        <w:left w:val="none" w:sz="0" w:space="0" w:color="auto"/>
        <w:bottom w:val="none" w:sz="0" w:space="0" w:color="auto"/>
        <w:right w:val="none" w:sz="0" w:space="0" w:color="auto"/>
      </w:divBdr>
    </w:div>
    <w:div w:id="1007831284">
      <w:bodyDiv w:val="1"/>
      <w:marLeft w:val="0"/>
      <w:marRight w:val="0"/>
      <w:marTop w:val="0"/>
      <w:marBottom w:val="0"/>
      <w:divBdr>
        <w:top w:val="none" w:sz="0" w:space="0" w:color="auto"/>
        <w:left w:val="none" w:sz="0" w:space="0" w:color="auto"/>
        <w:bottom w:val="none" w:sz="0" w:space="0" w:color="auto"/>
        <w:right w:val="none" w:sz="0" w:space="0" w:color="auto"/>
      </w:divBdr>
    </w:div>
    <w:div w:id="1008870827">
      <w:bodyDiv w:val="1"/>
      <w:marLeft w:val="0"/>
      <w:marRight w:val="0"/>
      <w:marTop w:val="0"/>
      <w:marBottom w:val="0"/>
      <w:divBdr>
        <w:top w:val="none" w:sz="0" w:space="0" w:color="auto"/>
        <w:left w:val="none" w:sz="0" w:space="0" w:color="auto"/>
        <w:bottom w:val="none" w:sz="0" w:space="0" w:color="auto"/>
        <w:right w:val="none" w:sz="0" w:space="0" w:color="auto"/>
      </w:divBdr>
    </w:div>
    <w:div w:id="1017541108">
      <w:bodyDiv w:val="1"/>
      <w:marLeft w:val="0"/>
      <w:marRight w:val="0"/>
      <w:marTop w:val="0"/>
      <w:marBottom w:val="0"/>
      <w:divBdr>
        <w:top w:val="none" w:sz="0" w:space="0" w:color="auto"/>
        <w:left w:val="none" w:sz="0" w:space="0" w:color="auto"/>
        <w:bottom w:val="none" w:sz="0" w:space="0" w:color="auto"/>
        <w:right w:val="none" w:sz="0" w:space="0" w:color="auto"/>
      </w:divBdr>
    </w:div>
    <w:div w:id="1022629541">
      <w:bodyDiv w:val="1"/>
      <w:marLeft w:val="0"/>
      <w:marRight w:val="0"/>
      <w:marTop w:val="0"/>
      <w:marBottom w:val="0"/>
      <w:divBdr>
        <w:top w:val="none" w:sz="0" w:space="0" w:color="auto"/>
        <w:left w:val="none" w:sz="0" w:space="0" w:color="auto"/>
        <w:bottom w:val="none" w:sz="0" w:space="0" w:color="auto"/>
        <w:right w:val="none" w:sz="0" w:space="0" w:color="auto"/>
      </w:divBdr>
    </w:div>
    <w:div w:id="1036851040">
      <w:bodyDiv w:val="1"/>
      <w:marLeft w:val="0"/>
      <w:marRight w:val="0"/>
      <w:marTop w:val="0"/>
      <w:marBottom w:val="0"/>
      <w:divBdr>
        <w:top w:val="none" w:sz="0" w:space="0" w:color="auto"/>
        <w:left w:val="none" w:sz="0" w:space="0" w:color="auto"/>
        <w:bottom w:val="none" w:sz="0" w:space="0" w:color="auto"/>
        <w:right w:val="none" w:sz="0" w:space="0" w:color="auto"/>
      </w:divBdr>
    </w:div>
    <w:div w:id="1036858545">
      <w:bodyDiv w:val="1"/>
      <w:marLeft w:val="0"/>
      <w:marRight w:val="0"/>
      <w:marTop w:val="0"/>
      <w:marBottom w:val="0"/>
      <w:divBdr>
        <w:top w:val="none" w:sz="0" w:space="0" w:color="auto"/>
        <w:left w:val="none" w:sz="0" w:space="0" w:color="auto"/>
        <w:bottom w:val="none" w:sz="0" w:space="0" w:color="auto"/>
        <w:right w:val="none" w:sz="0" w:space="0" w:color="auto"/>
      </w:divBdr>
    </w:div>
    <w:div w:id="1041979436">
      <w:bodyDiv w:val="1"/>
      <w:marLeft w:val="0"/>
      <w:marRight w:val="0"/>
      <w:marTop w:val="0"/>
      <w:marBottom w:val="0"/>
      <w:divBdr>
        <w:top w:val="none" w:sz="0" w:space="0" w:color="auto"/>
        <w:left w:val="none" w:sz="0" w:space="0" w:color="auto"/>
        <w:bottom w:val="none" w:sz="0" w:space="0" w:color="auto"/>
        <w:right w:val="none" w:sz="0" w:space="0" w:color="auto"/>
      </w:divBdr>
    </w:div>
    <w:div w:id="1060905942">
      <w:bodyDiv w:val="1"/>
      <w:marLeft w:val="0"/>
      <w:marRight w:val="0"/>
      <w:marTop w:val="0"/>
      <w:marBottom w:val="0"/>
      <w:divBdr>
        <w:top w:val="none" w:sz="0" w:space="0" w:color="auto"/>
        <w:left w:val="none" w:sz="0" w:space="0" w:color="auto"/>
        <w:bottom w:val="none" w:sz="0" w:space="0" w:color="auto"/>
        <w:right w:val="none" w:sz="0" w:space="0" w:color="auto"/>
      </w:divBdr>
    </w:div>
    <w:div w:id="1094742036">
      <w:bodyDiv w:val="1"/>
      <w:marLeft w:val="0"/>
      <w:marRight w:val="0"/>
      <w:marTop w:val="0"/>
      <w:marBottom w:val="0"/>
      <w:divBdr>
        <w:top w:val="none" w:sz="0" w:space="0" w:color="auto"/>
        <w:left w:val="none" w:sz="0" w:space="0" w:color="auto"/>
        <w:bottom w:val="none" w:sz="0" w:space="0" w:color="auto"/>
        <w:right w:val="none" w:sz="0" w:space="0" w:color="auto"/>
      </w:divBdr>
    </w:div>
    <w:div w:id="1095976345">
      <w:bodyDiv w:val="1"/>
      <w:marLeft w:val="0"/>
      <w:marRight w:val="0"/>
      <w:marTop w:val="0"/>
      <w:marBottom w:val="0"/>
      <w:divBdr>
        <w:top w:val="none" w:sz="0" w:space="0" w:color="auto"/>
        <w:left w:val="none" w:sz="0" w:space="0" w:color="auto"/>
        <w:bottom w:val="none" w:sz="0" w:space="0" w:color="auto"/>
        <w:right w:val="none" w:sz="0" w:space="0" w:color="auto"/>
      </w:divBdr>
    </w:div>
    <w:div w:id="1097867111">
      <w:bodyDiv w:val="1"/>
      <w:marLeft w:val="0"/>
      <w:marRight w:val="0"/>
      <w:marTop w:val="0"/>
      <w:marBottom w:val="0"/>
      <w:divBdr>
        <w:top w:val="none" w:sz="0" w:space="0" w:color="auto"/>
        <w:left w:val="none" w:sz="0" w:space="0" w:color="auto"/>
        <w:bottom w:val="none" w:sz="0" w:space="0" w:color="auto"/>
        <w:right w:val="none" w:sz="0" w:space="0" w:color="auto"/>
      </w:divBdr>
    </w:div>
    <w:div w:id="1100225377">
      <w:bodyDiv w:val="1"/>
      <w:marLeft w:val="0"/>
      <w:marRight w:val="0"/>
      <w:marTop w:val="0"/>
      <w:marBottom w:val="0"/>
      <w:divBdr>
        <w:top w:val="none" w:sz="0" w:space="0" w:color="auto"/>
        <w:left w:val="none" w:sz="0" w:space="0" w:color="auto"/>
        <w:bottom w:val="none" w:sz="0" w:space="0" w:color="auto"/>
        <w:right w:val="none" w:sz="0" w:space="0" w:color="auto"/>
      </w:divBdr>
    </w:div>
    <w:div w:id="1102578338">
      <w:bodyDiv w:val="1"/>
      <w:marLeft w:val="0"/>
      <w:marRight w:val="0"/>
      <w:marTop w:val="0"/>
      <w:marBottom w:val="0"/>
      <w:divBdr>
        <w:top w:val="none" w:sz="0" w:space="0" w:color="auto"/>
        <w:left w:val="none" w:sz="0" w:space="0" w:color="auto"/>
        <w:bottom w:val="none" w:sz="0" w:space="0" w:color="auto"/>
        <w:right w:val="none" w:sz="0" w:space="0" w:color="auto"/>
      </w:divBdr>
    </w:div>
    <w:div w:id="1103380908">
      <w:bodyDiv w:val="1"/>
      <w:marLeft w:val="0"/>
      <w:marRight w:val="0"/>
      <w:marTop w:val="0"/>
      <w:marBottom w:val="0"/>
      <w:divBdr>
        <w:top w:val="none" w:sz="0" w:space="0" w:color="auto"/>
        <w:left w:val="none" w:sz="0" w:space="0" w:color="auto"/>
        <w:bottom w:val="none" w:sz="0" w:space="0" w:color="auto"/>
        <w:right w:val="none" w:sz="0" w:space="0" w:color="auto"/>
      </w:divBdr>
    </w:div>
    <w:div w:id="1111827545">
      <w:bodyDiv w:val="1"/>
      <w:marLeft w:val="0"/>
      <w:marRight w:val="0"/>
      <w:marTop w:val="0"/>
      <w:marBottom w:val="0"/>
      <w:divBdr>
        <w:top w:val="none" w:sz="0" w:space="0" w:color="auto"/>
        <w:left w:val="none" w:sz="0" w:space="0" w:color="auto"/>
        <w:bottom w:val="none" w:sz="0" w:space="0" w:color="auto"/>
        <w:right w:val="none" w:sz="0" w:space="0" w:color="auto"/>
      </w:divBdr>
    </w:div>
    <w:div w:id="1123769969">
      <w:bodyDiv w:val="1"/>
      <w:marLeft w:val="0"/>
      <w:marRight w:val="0"/>
      <w:marTop w:val="0"/>
      <w:marBottom w:val="0"/>
      <w:divBdr>
        <w:top w:val="none" w:sz="0" w:space="0" w:color="auto"/>
        <w:left w:val="none" w:sz="0" w:space="0" w:color="auto"/>
        <w:bottom w:val="none" w:sz="0" w:space="0" w:color="auto"/>
        <w:right w:val="none" w:sz="0" w:space="0" w:color="auto"/>
      </w:divBdr>
    </w:div>
    <w:div w:id="1125857248">
      <w:bodyDiv w:val="1"/>
      <w:marLeft w:val="0"/>
      <w:marRight w:val="0"/>
      <w:marTop w:val="0"/>
      <w:marBottom w:val="0"/>
      <w:divBdr>
        <w:top w:val="none" w:sz="0" w:space="0" w:color="auto"/>
        <w:left w:val="none" w:sz="0" w:space="0" w:color="auto"/>
        <w:bottom w:val="none" w:sz="0" w:space="0" w:color="auto"/>
        <w:right w:val="none" w:sz="0" w:space="0" w:color="auto"/>
      </w:divBdr>
    </w:div>
    <w:div w:id="1126041012">
      <w:bodyDiv w:val="1"/>
      <w:marLeft w:val="0"/>
      <w:marRight w:val="0"/>
      <w:marTop w:val="0"/>
      <w:marBottom w:val="0"/>
      <w:divBdr>
        <w:top w:val="none" w:sz="0" w:space="0" w:color="auto"/>
        <w:left w:val="none" w:sz="0" w:space="0" w:color="auto"/>
        <w:bottom w:val="none" w:sz="0" w:space="0" w:color="auto"/>
        <w:right w:val="none" w:sz="0" w:space="0" w:color="auto"/>
      </w:divBdr>
    </w:div>
    <w:div w:id="1152720596">
      <w:bodyDiv w:val="1"/>
      <w:marLeft w:val="0"/>
      <w:marRight w:val="0"/>
      <w:marTop w:val="0"/>
      <w:marBottom w:val="0"/>
      <w:divBdr>
        <w:top w:val="none" w:sz="0" w:space="0" w:color="auto"/>
        <w:left w:val="none" w:sz="0" w:space="0" w:color="auto"/>
        <w:bottom w:val="none" w:sz="0" w:space="0" w:color="auto"/>
        <w:right w:val="none" w:sz="0" w:space="0" w:color="auto"/>
      </w:divBdr>
    </w:div>
    <w:div w:id="1157454576">
      <w:bodyDiv w:val="1"/>
      <w:marLeft w:val="0"/>
      <w:marRight w:val="0"/>
      <w:marTop w:val="0"/>
      <w:marBottom w:val="0"/>
      <w:divBdr>
        <w:top w:val="none" w:sz="0" w:space="0" w:color="auto"/>
        <w:left w:val="none" w:sz="0" w:space="0" w:color="auto"/>
        <w:bottom w:val="none" w:sz="0" w:space="0" w:color="auto"/>
        <w:right w:val="none" w:sz="0" w:space="0" w:color="auto"/>
      </w:divBdr>
    </w:div>
    <w:div w:id="1157650367">
      <w:bodyDiv w:val="1"/>
      <w:marLeft w:val="0"/>
      <w:marRight w:val="0"/>
      <w:marTop w:val="0"/>
      <w:marBottom w:val="0"/>
      <w:divBdr>
        <w:top w:val="none" w:sz="0" w:space="0" w:color="auto"/>
        <w:left w:val="none" w:sz="0" w:space="0" w:color="auto"/>
        <w:bottom w:val="none" w:sz="0" w:space="0" w:color="auto"/>
        <w:right w:val="none" w:sz="0" w:space="0" w:color="auto"/>
      </w:divBdr>
    </w:div>
    <w:div w:id="1161772360">
      <w:bodyDiv w:val="1"/>
      <w:marLeft w:val="0"/>
      <w:marRight w:val="0"/>
      <w:marTop w:val="0"/>
      <w:marBottom w:val="0"/>
      <w:divBdr>
        <w:top w:val="none" w:sz="0" w:space="0" w:color="auto"/>
        <w:left w:val="none" w:sz="0" w:space="0" w:color="auto"/>
        <w:bottom w:val="none" w:sz="0" w:space="0" w:color="auto"/>
        <w:right w:val="none" w:sz="0" w:space="0" w:color="auto"/>
      </w:divBdr>
    </w:div>
    <w:div w:id="1171989617">
      <w:bodyDiv w:val="1"/>
      <w:marLeft w:val="0"/>
      <w:marRight w:val="0"/>
      <w:marTop w:val="0"/>
      <w:marBottom w:val="0"/>
      <w:divBdr>
        <w:top w:val="none" w:sz="0" w:space="0" w:color="auto"/>
        <w:left w:val="none" w:sz="0" w:space="0" w:color="auto"/>
        <w:bottom w:val="none" w:sz="0" w:space="0" w:color="auto"/>
        <w:right w:val="none" w:sz="0" w:space="0" w:color="auto"/>
      </w:divBdr>
    </w:div>
    <w:div w:id="1174225879">
      <w:bodyDiv w:val="1"/>
      <w:marLeft w:val="0"/>
      <w:marRight w:val="0"/>
      <w:marTop w:val="0"/>
      <w:marBottom w:val="0"/>
      <w:divBdr>
        <w:top w:val="none" w:sz="0" w:space="0" w:color="auto"/>
        <w:left w:val="none" w:sz="0" w:space="0" w:color="auto"/>
        <w:bottom w:val="none" w:sz="0" w:space="0" w:color="auto"/>
        <w:right w:val="none" w:sz="0" w:space="0" w:color="auto"/>
      </w:divBdr>
    </w:div>
    <w:div w:id="1177382940">
      <w:bodyDiv w:val="1"/>
      <w:marLeft w:val="0"/>
      <w:marRight w:val="0"/>
      <w:marTop w:val="0"/>
      <w:marBottom w:val="0"/>
      <w:divBdr>
        <w:top w:val="none" w:sz="0" w:space="0" w:color="auto"/>
        <w:left w:val="none" w:sz="0" w:space="0" w:color="auto"/>
        <w:bottom w:val="none" w:sz="0" w:space="0" w:color="auto"/>
        <w:right w:val="none" w:sz="0" w:space="0" w:color="auto"/>
      </w:divBdr>
    </w:div>
    <w:div w:id="1178039705">
      <w:bodyDiv w:val="1"/>
      <w:marLeft w:val="0"/>
      <w:marRight w:val="0"/>
      <w:marTop w:val="0"/>
      <w:marBottom w:val="0"/>
      <w:divBdr>
        <w:top w:val="none" w:sz="0" w:space="0" w:color="auto"/>
        <w:left w:val="none" w:sz="0" w:space="0" w:color="auto"/>
        <w:bottom w:val="none" w:sz="0" w:space="0" w:color="auto"/>
        <w:right w:val="none" w:sz="0" w:space="0" w:color="auto"/>
      </w:divBdr>
    </w:div>
    <w:div w:id="1185290094">
      <w:bodyDiv w:val="1"/>
      <w:marLeft w:val="0"/>
      <w:marRight w:val="0"/>
      <w:marTop w:val="0"/>
      <w:marBottom w:val="0"/>
      <w:divBdr>
        <w:top w:val="none" w:sz="0" w:space="0" w:color="auto"/>
        <w:left w:val="none" w:sz="0" w:space="0" w:color="auto"/>
        <w:bottom w:val="none" w:sz="0" w:space="0" w:color="auto"/>
        <w:right w:val="none" w:sz="0" w:space="0" w:color="auto"/>
      </w:divBdr>
    </w:div>
    <w:div w:id="1193768264">
      <w:bodyDiv w:val="1"/>
      <w:marLeft w:val="0"/>
      <w:marRight w:val="0"/>
      <w:marTop w:val="0"/>
      <w:marBottom w:val="0"/>
      <w:divBdr>
        <w:top w:val="none" w:sz="0" w:space="0" w:color="auto"/>
        <w:left w:val="none" w:sz="0" w:space="0" w:color="auto"/>
        <w:bottom w:val="none" w:sz="0" w:space="0" w:color="auto"/>
        <w:right w:val="none" w:sz="0" w:space="0" w:color="auto"/>
      </w:divBdr>
    </w:div>
    <w:div w:id="1198086931">
      <w:bodyDiv w:val="1"/>
      <w:marLeft w:val="0"/>
      <w:marRight w:val="0"/>
      <w:marTop w:val="0"/>
      <w:marBottom w:val="0"/>
      <w:divBdr>
        <w:top w:val="none" w:sz="0" w:space="0" w:color="auto"/>
        <w:left w:val="none" w:sz="0" w:space="0" w:color="auto"/>
        <w:bottom w:val="none" w:sz="0" w:space="0" w:color="auto"/>
        <w:right w:val="none" w:sz="0" w:space="0" w:color="auto"/>
      </w:divBdr>
    </w:div>
    <w:div w:id="1203518484">
      <w:bodyDiv w:val="1"/>
      <w:marLeft w:val="0"/>
      <w:marRight w:val="0"/>
      <w:marTop w:val="0"/>
      <w:marBottom w:val="0"/>
      <w:divBdr>
        <w:top w:val="none" w:sz="0" w:space="0" w:color="auto"/>
        <w:left w:val="none" w:sz="0" w:space="0" w:color="auto"/>
        <w:bottom w:val="none" w:sz="0" w:space="0" w:color="auto"/>
        <w:right w:val="none" w:sz="0" w:space="0" w:color="auto"/>
      </w:divBdr>
    </w:div>
    <w:div w:id="1208953701">
      <w:bodyDiv w:val="1"/>
      <w:marLeft w:val="0"/>
      <w:marRight w:val="0"/>
      <w:marTop w:val="0"/>
      <w:marBottom w:val="0"/>
      <w:divBdr>
        <w:top w:val="none" w:sz="0" w:space="0" w:color="auto"/>
        <w:left w:val="none" w:sz="0" w:space="0" w:color="auto"/>
        <w:bottom w:val="none" w:sz="0" w:space="0" w:color="auto"/>
        <w:right w:val="none" w:sz="0" w:space="0" w:color="auto"/>
      </w:divBdr>
    </w:div>
    <w:div w:id="1212231517">
      <w:bodyDiv w:val="1"/>
      <w:marLeft w:val="0"/>
      <w:marRight w:val="0"/>
      <w:marTop w:val="0"/>
      <w:marBottom w:val="0"/>
      <w:divBdr>
        <w:top w:val="none" w:sz="0" w:space="0" w:color="auto"/>
        <w:left w:val="none" w:sz="0" w:space="0" w:color="auto"/>
        <w:bottom w:val="none" w:sz="0" w:space="0" w:color="auto"/>
        <w:right w:val="none" w:sz="0" w:space="0" w:color="auto"/>
      </w:divBdr>
    </w:div>
    <w:div w:id="1212426017">
      <w:bodyDiv w:val="1"/>
      <w:marLeft w:val="0"/>
      <w:marRight w:val="0"/>
      <w:marTop w:val="0"/>
      <w:marBottom w:val="0"/>
      <w:divBdr>
        <w:top w:val="none" w:sz="0" w:space="0" w:color="auto"/>
        <w:left w:val="none" w:sz="0" w:space="0" w:color="auto"/>
        <w:bottom w:val="none" w:sz="0" w:space="0" w:color="auto"/>
        <w:right w:val="none" w:sz="0" w:space="0" w:color="auto"/>
      </w:divBdr>
    </w:div>
    <w:div w:id="1216812706">
      <w:bodyDiv w:val="1"/>
      <w:marLeft w:val="0"/>
      <w:marRight w:val="0"/>
      <w:marTop w:val="0"/>
      <w:marBottom w:val="0"/>
      <w:divBdr>
        <w:top w:val="none" w:sz="0" w:space="0" w:color="auto"/>
        <w:left w:val="none" w:sz="0" w:space="0" w:color="auto"/>
        <w:bottom w:val="none" w:sz="0" w:space="0" w:color="auto"/>
        <w:right w:val="none" w:sz="0" w:space="0" w:color="auto"/>
      </w:divBdr>
    </w:div>
    <w:div w:id="1255895898">
      <w:bodyDiv w:val="1"/>
      <w:marLeft w:val="0"/>
      <w:marRight w:val="0"/>
      <w:marTop w:val="0"/>
      <w:marBottom w:val="0"/>
      <w:divBdr>
        <w:top w:val="none" w:sz="0" w:space="0" w:color="auto"/>
        <w:left w:val="none" w:sz="0" w:space="0" w:color="auto"/>
        <w:bottom w:val="none" w:sz="0" w:space="0" w:color="auto"/>
        <w:right w:val="none" w:sz="0" w:space="0" w:color="auto"/>
      </w:divBdr>
    </w:div>
    <w:div w:id="1275944844">
      <w:bodyDiv w:val="1"/>
      <w:marLeft w:val="0"/>
      <w:marRight w:val="0"/>
      <w:marTop w:val="0"/>
      <w:marBottom w:val="0"/>
      <w:divBdr>
        <w:top w:val="none" w:sz="0" w:space="0" w:color="auto"/>
        <w:left w:val="none" w:sz="0" w:space="0" w:color="auto"/>
        <w:bottom w:val="none" w:sz="0" w:space="0" w:color="auto"/>
        <w:right w:val="none" w:sz="0" w:space="0" w:color="auto"/>
      </w:divBdr>
    </w:div>
    <w:div w:id="1294098475">
      <w:bodyDiv w:val="1"/>
      <w:marLeft w:val="0"/>
      <w:marRight w:val="0"/>
      <w:marTop w:val="0"/>
      <w:marBottom w:val="0"/>
      <w:divBdr>
        <w:top w:val="none" w:sz="0" w:space="0" w:color="auto"/>
        <w:left w:val="none" w:sz="0" w:space="0" w:color="auto"/>
        <w:bottom w:val="none" w:sz="0" w:space="0" w:color="auto"/>
        <w:right w:val="none" w:sz="0" w:space="0" w:color="auto"/>
      </w:divBdr>
    </w:div>
    <w:div w:id="1301839131">
      <w:bodyDiv w:val="1"/>
      <w:marLeft w:val="0"/>
      <w:marRight w:val="0"/>
      <w:marTop w:val="0"/>
      <w:marBottom w:val="0"/>
      <w:divBdr>
        <w:top w:val="none" w:sz="0" w:space="0" w:color="auto"/>
        <w:left w:val="none" w:sz="0" w:space="0" w:color="auto"/>
        <w:bottom w:val="none" w:sz="0" w:space="0" w:color="auto"/>
        <w:right w:val="none" w:sz="0" w:space="0" w:color="auto"/>
      </w:divBdr>
    </w:div>
    <w:div w:id="1307971878">
      <w:bodyDiv w:val="1"/>
      <w:marLeft w:val="0"/>
      <w:marRight w:val="0"/>
      <w:marTop w:val="0"/>
      <w:marBottom w:val="0"/>
      <w:divBdr>
        <w:top w:val="none" w:sz="0" w:space="0" w:color="auto"/>
        <w:left w:val="none" w:sz="0" w:space="0" w:color="auto"/>
        <w:bottom w:val="none" w:sz="0" w:space="0" w:color="auto"/>
        <w:right w:val="none" w:sz="0" w:space="0" w:color="auto"/>
      </w:divBdr>
    </w:div>
    <w:div w:id="1314336042">
      <w:bodyDiv w:val="1"/>
      <w:marLeft w:val="0"/>
      <w:marRight w:val="0"/>
      <w:marTop w:val="0"/>
      <w:marBottom w:val="0"/>
      <w:divBdr>
        <w:top w:val="none" w:sz="0" w:space="0" w:color="auto"/>
        <w:left w:val="none" w:sz="0" w:space="0" w:color="auto"/>
        <w:bottom w:val="none" w:sz="0" w:space="0" w:color="auto"/>
        <w:right w:val="none" w:sz="0" w:space="0" w:color="auto"/>
      </w:divBdr>
    </w:div>
    <w:div w:id="1327703367">
      <w:bodyDiv w:val="1"/>
      <w:marLeft w:val="0"/>
      <w:marRight w:val="0"/>
      <w:marTop w:val="0"/>
      <w:marBottom w:val="0"/>
      <w:divBdr>
        <w:top w:val="none" w:sz="0" w:space="0" w:color="auto"/>
        <w:left w:val="none" w:sz="0" w:space="0" w:color="auto"/>
        <w:bottom w:val="none" w:sz="0" w:space="0" w:color="auto"/>
        <w:right w:val="none" w:sz="0" w:space="0" w:color="auto"/>
      </w:divBdr>
    </w:div>
    <w:div w:id="1375039446">
      <w:bodyDiv w:val="1"/>
      <w:marLeft w:val="0"/>
      <w:marRight w:val="0"/>
      <w:marTop w:val="0"/>
      <w:marBottom w:val="0"/>
      <w:divBdr>
        <w:top w:val="none" w:sz="0" w:space="0" w:color="auto"/>
        <w:left w:val="none" w:sz="0" w:space="0" w:color="auto"/>
        <w:bottom w:val="none" w:sz="0" w:space="0" w:color="auto"/>
        <w:right w:val="none" w:sz="0" w:space="0" w:color="auto"/>
      </w:divBdr>
    </w:div>
    <w:div w:id="1376657949">
      <w:bodyDiv w:val="1"/>
      <w:marLeft w:val="0"/>
      <w:marRight w:val="0"/>
      <w:marTop w:val="0"/>
      <w:marBottom w:val="0"/>
      <w:divBdr>
        <w:top w:val="none" w:sz="0" w:space="0" w:color="auto"/>
        <w:left w:val="none" w:sz="0" w:space="0" w:color="auto"/>
        <w:bottom w:val="none" w:sz="0" w:space="0" w:color="auto"/>
        <w:right w:val="none" w:sz="0" w:space="0" w:color="auto"/>
      </w:divBdr>
    </w:div>
    <w:div w:id="1377318714">
      <w:bodyDiv w:val="1"/>
      <w:marLeft w:val="0"/>
      <w:marRight w:val="0"/>
      <w:marTop w:val="0"/>
      <w:marBottom w:val="0"/>
      <w:divBdr>
        <w:top w:val="none" w:sz="0" w:space="0" w:color="auto"/>
        <w:left w:val="none" w:sz="0" w:space="0" w:color="auto"/>
        <w:bottom w:val="none" w:sz="0" w:space="0" w:color="auto"/>
        <w:right w:val="none" w:sz="0" w:space="0" w:color="auto"/>
      </w:divBdr>
    </w:div>
    <w:div w:id="1396200584">
      <w:bodyDiv w:val="1"/>
      <w:marLeft w:val="0"/>
      <w:marRight w:val="0"/>
      <w:marTop w:val="0"/>
      <w:marBottom w:val="0"/>
      <w:divBdr>
        <w:top w:val="none" w:sz="0" w:space="0" w:color="auto"/>
        <w:left w:val="none" w:sz="0" w:space="0" w:color="auto"/>
        <w:bottom w:val="none" w:sz="0" w:space="0" w:color="auto"/>
        <w:right w:val="none" w:sz="0" w:space="0" w:color="auto"/>
      </w:divBdr>
    </w:div>
    <w:div w:id="1397632475">
      <w:bodyDiv w:val="1"/>
      <w:marLeft w:val="0"/>
      <w:marRight w:val="0"/>
      <w:marTop w:val="0"/>
      <w:marBottom w:val="0"/>
      <w:divBdr>
        <w:top w:val="none" w:sz="0" w:space="0" w:color="auto"/>
        <w:left w:val="none" w:sz="0" w:space="0" w:color="auto"/>
        <w:bottom w:val="none" w:sz="0" w:space="0" w:color="auto"/>
        <w:right w:val="none" w:sz="0" w:space="0" w:color="auto"/>
      </w:divBdr>
    </w:div>
    <w:div w:id="1403260337">
      <w:bodyDiv w:val="1"/>
      <w:marLeft w:val="0"/>
      <w:marRight w:val="0"/>
      <w:marTop w:val="0"/>
      <w:marBottom w:val="0"/>
      <w:divBdr>
        <w:top w:val="none" w:sz="0" w:space="0" w:color="auto"/>
        <w:left w:val="none" w:sz="0" w:space="0" w:color="auto"/>
        <w:bottom w:val="none" w:sz="0" w:space="0" w:color="auto"/>
        <w:right w:val="none" w:sz="0" w:space="0" w:color="auto"/>
      </w:divBdr>
    </w:div>
    <w:div w:id="1412195524">
      <w:bodyDiv w:val="1"/>
      <w:marLeft w:val="0"/>
      <w:marRight w:val="0"/>
      <w:marTop w:val="0"/>
      <w:marBottom w:val="0"/>
      <w:divBdr>
        <w:top w:val="none" w:sz="0" w:space="0" w:color="auto"/>
        <w:left w:val="none" w:sz="0" w:space="0" w:color="auto"/>
        <w:bottom w:val="none" w:sz="0" w:space="0" w:color="auto"/>
        <w:right w:val="none" w:sz="0" w:space="0" w:color="auto"/>
      </w:divBdr>
    </w:div>
    <w:div w:id="1420521125">
      <w:bodyDiv w:val="1"/>
      <w:marLeft w:val="0"/>
      <w:marRight w:val="0"/>
      <w:marTop w:val="0"/>
      <w:marBottom w:val="0"/>
      <w:divBdr>
        <w:top w:val="none" w:sz="0" w:space="0" w:color="auto"/>
        <w:left w:val="none" w:sz="0" w:space="0" w:color="auto"/>
        <w:bottom w:val="none" w:sz="0" w:space="0" w:color="auto"/>
        <w:right w:val="none" w:sz="0" w:space="0" w:color="auto"/>
      </w:divBdr>
    </w:div>
    <w:div w:id="1428581795">
      <w:bodyDiv w:val="1"/>
      <w:marLeft w:val="0"/>
      <w:marRight w:val="0"/>
      <w:marTop w:val="0"/>
      <w:marBottom w:val="0"/>
      <w:divBdr>
        <w:top w:val="none" w:sz="0" w:space="0" w:color="auto"/>
        <w:left w:val="none" w:sz="0" w:space="0" w:color="auto"/>
        <w:bottom w:val="none" w:sz="0" w:space="0" w:color="auto"/>
        <w:right w:val="none" w:sz="0" w:space="0" w:color="auto"/>
      </w:divBdr>
    </w:div>
    <w:div w:id="1429501036">
      <w:bodyDiv w:val="1"/>
      <w:marLeft w:val="0"/>
      <w:marRight w:val="0"/>
      <w:marTop w:val="0"/>
      <w:marBottom w:val="0"/>
      <w:divBdr>
        <w:top w:val="none" w:sz="0" w:space="0" w:color="auto"/>
        <w:left w:val="none" w:sz="0" w:space="0" w:color="auto"/>
        <w:bottom w:val="none" w:sz="0" w:space="0" w:color="auto"/>
        <w:right w:val="none" w:sz="0" w:space="0" w:color="auto"/>
      </w:divBdr>
    </w:div>
    <w:div w:id="1442070792">
      <w:bodyDiv w:val="1"/>
      <w:marLeft w:val="0"/>
      <w:marRight w:val="0"/>
      <w:marTop w:val="0"/>
      <w:marBottom w:val="0"/>
      <w:divBdr>
        <w:top w:val="none" w:sz="0" w:space="0" w:color="auto"/>
        <w:left w:val="none" w:sz="0" w:space="0" w:color="auto"/>
        <w:bottom w:val="none" w:sz="0" w:space="0" w:color="auto"/>
        <w:right w:val="none" w:sz="0" w:space="0" w:color="auto"/>
      </w:divBdr>
    </w:div>
    <w:div w:id="1443724886">
      <w:bodyDiv w:val="1"/>
      <w:marLeft w:val="0"/>
      <w:marRight w:val="0"/>
      <w:marTop w:val="0"/>
      <w:marBottom w:val="0"/>
      <w:divBdr>
        <w:top w:val="none" w:sz="0" w:space="0" w:color="auto"/>
        <w:left w:val="none" w:sz="0" w:space="0" w:color="auto"/>
        <w:bottom w:val="none" w:sz="0" w:space="0" w:color="auto"/>
        <w:right w:val="none" w:sz="0" w:space="0" w:color="auto"/>
      </w:divBdr>
    </w:div>
    <w:div w:id="1456173915">
      <w:bodyDiv w:val="1"/>
      <w:marLeft w:val="0"/>
      <w:marRight w:val="0"/>
      <w:marTop w:val="0"/>
      <w:marBottom w:val="0"/>
      <w:divBdr>
        <w:top w:val="none" w:sz="0" w:space="0" w:color="auto"/>
        <w:left w:val="none" w:sz="0" w:space="0" w:color="auto"/>
        <w:bottom w:val="none" w:sz="0" w:space="0" w:color="auto"/>
        <w:right w:val="none" w:sz="0" w:space="0" w:color="auto"/>
      </w:divBdr>
    </w:div>
    <w:div w:id="1461532506">
      <w:bodyDiv w:val="1"/>
      <w:marLeft w:val="0"/>
      <w:marRight w:val="0"/>
      <w:marTop w:val="0"/>
      <w:marBottom w:val="0"/>
      <w:divBdr>
        <w:top w:val="none" w:sz="0" w:space="0" w:color="auto"/>
        <w:left w:val="none" w:sz="0" w:space="0" w:color="auto"/>
        <w:bottom w:val="none" w:sz="0" w:space="0" w:color="auto"/>
        <w:right w:val="none" w:sz="0" w:space="0" w:color="auto"/>
      </w:divBdr>
      <w:divsChild>
        <w:div w:id="1410806190">
          <w:marLeft w:val="274"/>
          <w:marRight w:val="0"/>
          <w:marTop w:val="0"/>
          <w:marBottom w:val="0"/>
          <w:divBdr>
            <w:top w:val="none" w:sz="0" w:space="0" w:color="auto"/>
            <w:left w:val="none" w:sz="0" w:space="0" w:color="auto"/>
            <w:bottom w:val="none" w:sz="0" w:space="0" w:color="auto"/>
            <w:right w:val="none" w:sz="0" w:space="0" w:color="auto"/>
          </w:divBdr>
        </w:div>
        <w:div w:id="121077422">
          <w:marLeft w:val="274"/>
          <w:marRight w:val="0"/>
          <w:marTop w:val="0"/>
          <w:marBottom w:val="0"/>
          <w:divBdr>
            <w:top w:val="none" w:sz="0" w:space="0" w:color="auto"/>
            <w:left w:val="none" w:sz="0" w:space="0" w:color="auto"/>
            <w:bottom w:val="none" w:sz="0" w:space="0" w:color="auto"/>
            <w:right w:val="none" w:sz="0" w:space="0" w:color="auto"/>
          </w:divBdr>
        </w:div>
        <w:div w:id="1602106838">
          <w:marLeft w:val="274"/>
          <w:marRight w:val="0"/>
          <w:marTop w:val="0"/>
          <w:marBottom w:val="0"/>
          <w:divBdr>
            <w:top w:val="none" w:sz="0" w:space="0" w:color="auto"/>
            <w:left w:val="none" w:sz="0" w:space="0" w:color="auto"/>
            <w:bottom w:val="none" w:sz="0" w:space="0" w:color="auto"/>
            <w:right w:val="none" w:sz="0" w:space="0" w:color="auto"/>
          </w:divBdr>
        </w:div>
        <w:div w:id="2041084893">
          <w:marLeft w:val="994"/>
          <w:marRight w:val="0"/>
          <w:marTop w:val="0"/>
          <w:marBottom w:val="0"/>
          <w:divBdr>
            <w:top w:val="none" w:sz="0" w:space="0" w:color="auto"/>
            <w:left w:val="none" w:sz="0" w:space="0" w:color="auto"/>
            <w:bottom w:val="none" w:sz="0" w:space="0" w:color="auto"/>
            <w:right w:val="none" w:sz="0" w:space="0" w:color="auto"/>
          </w:divBdr>
        </w:div>
        <w:div w:id="2142844288">
          <w:marLeft w:val="274"/>
          <w:marRight w:val="0"/>
          <w:marTop w:val="0"/>
          <w:marBottom w:val="0"/>
          <w:divBdr>
            <w:top w:val="none" w:sz="0" w:space="0" w:color="auto"/>
            <w:left w:val="none" w:sz="0" w:space="0" w:color="auto"/>
            <w:bottom w:val="none" w:sz="0" w:space="0" w:color="auto"/>
            <w:right w:val="none" w:sz="0" w:space="0" w:color="auto"/>
          </w:divBdr>
        </w:div>
        <w:div w:id="1416628763">
          <w:marLeft w:val="274"/>
          <w:marRight w:val="0"/>
          <w:marTop w:val="0"/>
          <w:marBottom w:val="0"/>
          <w:divBdr>
            <w:top w:val="none" w:sz="0" w:space="0" w:color="auto"/>
            <w:left w:val="none" w:sz="0" w:space="0" w:color="auto"/>
            <w:bottom w:val="none" w:sz="0" w:space="0" w:color="auto"/>
            <w:right w:val="none" w:sz="0" w:space="0" w:color="auto"/>
          </w:divBdr>
        </w:div>
        <w:div w:id="775635695">
          <w:marLeft w:val="274"/>
          <w:marRight w:val="0"/>
          <w:marTop w:val="0"/>
          <w:marBottom w:val="0"/>
          <w:divBdr>
            <w:top w:val="none" w:sz="0" w:space="0" w:color="auto"/>
            <w:left w:val="none" w:sz="0" w:space="0" w:color="auto"/>
            <w:bottom w:val="none" w:sz="0" w:space="0" w:color="auto"/>
            <w:right w:val="none" w:sz="0" w:space="0" w:color="auto"/>
          </w:divBdr>
        </w:div>
      </w:divsChild>
    </w:div>
    <w:div w:id="1481389615">
      <w:bodyDiv w:val="1"/>
      <w:marLeft w:val="0"/>
      <w:marRight w:val="0"/>
      <w:marTop w:val="0"/>
      <w:marBottom w:val="0"/>
      <w:divBdr>
        <w:top w:val="none" w:sz="0" w:space="0" w:color="auto"/>
        <w:left w:val="none" w:sz="0" w:space="0" w:color="auto"/>
        <w:bottom w:val="none" w:sz="0" w:space="0" w:color="auto"/>
        <w:right w:val="none" w:sz="0" w:space="0" w:color="auto"/>
      </w:divBdr>
    </w:div>
    <w:div w:id="1492260184">
      <w:bodyDiv w:val="1"/>
      <w:marLeft w:val="0"/>
      <w:marRight w:val="0"/>
      <w:marTop w:val="0"/>
      <w:marBottom w:val="0"/>
      <w:divBdr>
        <w:top w:val="none" w:sz="0" w:space="0" w:color="auto"/>
        <w:left w:val="none" w:sz="0" w:space="0" w:color="auto"/>
        <w:bottom w:val="none" w:sz="0" w:space="0" w:color="auto"/>
        <w:right w:val="none" w:sz="0" w:space="0" w:color="auto"/>
      </w:divBdr>
    </w:div>
    <w:div w:id="1501198540">
      <w:bodyDiv w:val="1"/>
      <w:marLeft w:val="0"/>
      <w:marRight w:val="0"/>
      <w:marTop w:val="0"/>
      <w:marBottom w:val="0"/>
      <w:divBdr>
        <w:top w:val="none" w:sz="0" w:space="0" w:color="auto"/>
        <w:left w:val="none" w:sz="0" w:space="0" w:color="auto"/>
        <w:bottom w:val="none" w:sz="0" w:space="0" w:color="auto"/>
        <w:right w:val="none" w:sz="0" w:space="0" w:color="auto"/>
      </w:divBdr>
    </w:div>
    <w:div w:id="1507744619">
      <w:bodyDiv w:val="1"/>
      <w:marLeft w:val="0"/>
      <w:marRight w:val="0"/>
      <w:marTop w:val="0"/>
      <w:marBottom w:val="0"/>
      <w:divBdr>
        <w:top w:val="none" w:sz="0" w:space="0" w:color="auto"/>
        <w:left w:val="none" w:sz="0" w:space="0" w:color="auto"/>
        <w:bottom w:val="none" w:sz="0" w:space="0" w:color="auto"/>
        <w:right w:val="none" w:sz="0" w:space="0" w:color="auto"/>
      </w:divBdr>
    </w:div>
    <w:div w:id="1529294899">
      <w:bodyDiv w:val="1"/>
      <w:marLeft w:val="0"/>
      <w:marRight w:val="0"/>
      <w:marTop w:val="0"/>
      <w:marBottom w:val="0"/>
      <w:divBdr>
        <w:top w:val="none" w:sz="0" w:space="0" w:color="auto"/>
        <w:left w:val="none" w:sz="0" w:space="0" w:color="auto"/>
        <w:bottom w:val="none" w:sz="0" w:space="0" w:color="auto"/>
        <w:right w:val="none" w:sz="0" w:space="0" w:color="auto"/>
      </w:divBdr>
    </w:div>
    <w:div w:id="1530558669">
      <w:bodyDiv w:val="1"/>
      <w:marLeft w:val="0"/>
      <w:marRight w:val="0"/>
      <w:marTop w:val="0"/>
      <w:marBottom w:val="0"/>
      <w:divBdr>
        <w:top w:val="none" w:sz="0" w:space="0" w:color="auto"/>
        <w:left w:val="none" w:sz="0" w:space="0" w:color="auto"/>
        <w:bottom w:val="none" w:sz="0" w:space="0" w:color="auto"/>
        <w:right w:val="none" w:sz="0" w:space="0" w:color="auto"/>
      </w:divBdr>
    </w:div>
    <w:div w:id="1533575053">
      <w:bodyDiv w:val="1"/>
      <w:marLeft w:val="0"/>
      <w:marRight w:val="0"/>
      <w:marTop w:val="0"/>
      <w:marBottom w:val="0"/>
      <w:divBdr>
        <w:top w:val="none" w:sz="0" w:space="0" w:color="auto"/>
        <w:left w:val="none" w:sz="0" w:space="0" w:color="auto"/>
        <w:bottom w:val="none" w:sz="0" w:space="0" w:color="auto"/>
        <w:right w:val="none" w:sz="0" w:space="0" w:color="auto"/>
      </w:divBdr>
    </w:div>
    <w:div w:id="1539928286">
      <w:bodyDiv w:val="1"/>
      <w:marLeft w:val="0"/>
      <w:marRight w:val="0"/>
      <w:marTop w:val="0"/>
      <w:marBottom w:val="0"/>
      <w:divBdr>
        <w:top w:val="none" w:sz="0" w:space="0" w:color="auto"/>
        <w:left w:val="none" w:sz="0" w:space="0" w:color="auto"/>
        <w:bottom w:val="none" w:sz="0" w:space="0" w:color="auto"/>
        <w:right w:val="none" w:sz="0" w:space="0" w:color="auto"/>
      </w:divBdr>
    </w:div>
    <w:div w:id="1541362200">
      <w:bodyDiv w:val="1"/>
      <w:marLeft w:val="0"/>
      <w:marRight w:val="0"/>
      <w:marTop w:val="0"/>
      <w:marBottom w:val="0"/>
      <w:divBdr>
        <w:top w:val="none" w:sz="0" w:space="0" w:color="auto"/>
        <w:left w:val="none" w:sz="0" w:space="0" w:color="auto"/>
        <w:bottom w:val="none" w:sz="0" w:space="0" w:color="auto"/>
        <w:right w:val="none" w:sz="0" w:space="0" w:color="auto"/>
      </w:divBdr>
    </w:div>
    <w:div w:id="1547374685">
      <w:bodyDiv w:val="1"/>
      <w:marLeft w:val="0"/>
      <w:marRight w:val="0"/>
      <w:marTop w:val="0"/>
      <w:marBottom w:val="0"/>
      <w:divBdr>
        <w:top w:val="none" w:sz="0" w:space="0" w:color="auto"/>
        <w:left w:val="none" w:sz="0" w:space="0" w:color="auto"/>
        <w:bottom w:val="none" w:sz="0" w:space="0" w:color="auto"/>
        <w:right w:val="none" w:sz="0" w:space="0" w:color="auto"/>
      </w:divBdr>
    </w:div>
    <w:div w:id="1550873645">
      <w:bodyDiv w:val="1"/>
      <w:marLeft w:val="0"/>
      <w:marRight w:val="0"/>
      <w:marTop w:val="0"/>
      <w:marBottom w:val="0"/>
      <w:divBdr>
        <w:top w:val="none" w:sz="0" w:space="0" w:color="auto"/>
        <w:left w:val="none" w:sz="0" w:space="0" w:color="auto"/>
        <w:bottom w:val="none" w:sz="0" w:space="0" w:color="auto"/>
        <w:right w:val="none" w:sz="0" w:space="0" w:color="auto"/>
      </w:divBdr>
    </w:div>
    <w:div w:id="1560089087">
      <w:bodyDiv w:val="1"/>
      <w:marLeft w:val="0"/>
      <w:marRight w:val="0"/>
      <w:marTop w:val="0"/>
      <w:marBottom w:val="0"/>
      <w:divBdr>
        <w:top w:val="none" w:sz="0" w:space="0" w:color="auto"/>
        <w:left w:val="none" w:sz="0" w:space="0" w:color="auto"/>
        <w:bottom w:val="none" w:sz="0" w:space="0" w:color="auto"/>
        <w:right w:val="none" w:sz="0" w:space="0" w:color="auto"/>
      </w:divBdr>
    </w:div>
    <w:div w:id="1560170076">
      <w:bodyDiv w:val="1"/>
      <w:marLeft w:val="0"/>
      <w:marRight w:val="0"/>
      <w:marTop w:val="0"/>
      <w:marBottom w:val="0"/>
      <w:divBdr>
        <w:top w:val="none" w:sz="0" w:space="0" w:color="auto"/>
        <w:left w:val="none" w:sz="0" w:space="0" w:color="auto"/>
        <w:bottom w:val="none" w:sz="0" w:space="0" w:color="auto"/>
        <w:right w:val="none" w:sz="0" w:space="0" w:color="auto"/>
      </w:divBdr>
    </w:div>
    <w:div w:id="1562669213">
      <w:bodyDiv w:val="1"/>
      <w:marLeft w:val="0"/>
      <w:marRight w:val="0"/>
      <w:marTop w:val="0"/>
      <w:marBottom w:val="0"/>
      <w:divBdr>
        <w:top w:val="none" w:sz="0" w:space="0" w:color="auto"/>
        <w:left w:val="none" w:sz="0" w:space="0" w:color="auto"/>
        <w:bottom w:val="none" w:sz="0" w:space="0" w:color="auto"/>
        <w:right w:val="none" w:sz="0" w:space="0" w:color="auto"/>
      </w:divBdr>
    </w:div>
    <w:div w:id="1622109310">
      <w:bodyDiv w:val="1"/>
      <w:marLeft w:val="0"/>
      <w:marRight w:val="0"/>
      <w:marTop w:val="0"/>
      <w:marBottom w:val="0"/>
      <w:divBdr>
        <w:top w:val="none" w:sz="0" w:space="0" w:color="auto"/>
        <w:left w:val="none" w:sz="0" w:space="0" w:color="auto"/>
        <w:bottom w:val="none" w:sz="0" w:space="0" w:color="auto"/>
        <w:right w:val="none" w:sz="0" w:space="0" w:color="auto"/>
      </w:divBdr>
    </w:div>
    <w:div w:id="1624922683">
      <w:bodyDiv w:val="1"/>
      <w:marLeft w:val="0"/>
      <w:marRight w:val="0"/>
      <w:marTop w:val="0"/>
      <w:marBottom w:val="0"/>
      <w:divBdr>
        <w:top w:val="none" w:sz="0" w:space="0" w:color="auto"/>
        <w:left w:val="none" w:sz="0" w:space="0" w:color="auto"/>
        <w:bottom w:val="none" w:sz="0" w:space="0" w:color="auto"/>
        <w:right w:val="none" w:sz="0" w:space="0" w:color="auto"/>
      </w:divBdr>
    </w:div>
    <w:div w:id="1625117874">
      <w:bodyDiv w:val="1"/>
      <w:marLeft w:val="0"/>
      <w:marRight w:val="0"/>
      <w:marTop w:val="0"/>
      <w:marBottom w:val="0"/>
      <w:divBdr>
        <w:top w:val="none" w:sz="0" w:space="0" w:color="auto"/>
        <w:left w:val="none" w:sz="0" w:space="0" w:color="auto"/>
        <w:bottom w:val="none" w:sz="0" w:space="0" w:color="auto"/>
        <w:right w:val="none" w:sz="0" w:space="0" w:color="auto"/>
      </w:divBdr>
    </w:div>
    <w:div w:id="1626931933">
      <w:bodyDiv w:val="1"/>
      <w:marLeft w:val="0"/>
      <w:marRight w:val="0"/>
      <w:marTop w:val="0"/>
      <w:marBottom w:val="0"/>
      <w:divBdr>
        <w:top w:val="none" w:sz="0" w:space="0" w:color="auto"/>
        <w:left w:val="none" w:sz="0" w:space="0" w:color="auto"/>
        <w:bottom w:val="none" w:sz="0" w:space="0" w:color="auto"/>
        <w:right w:val="none" w:sz="0" w:space="0" w:color="auto"/>
      </w:divBdr>
    </w:div>
    <w:div w:id="1627736663">
      <w:bodyDiv w:val="1"/>
      <w:marLeft w:val="0"/>
      <w:marRight w:val="0"/>
      <w:marTop w:val="0"/>
      <w:marBottom w:val="0"/>
      <w:divBdr>
        <w:top w:val="none" w:sz="0" w:space="0" w:color="auto"/>
        <w:left w:val="none" w:sz="0" w:space="0" w:color="auto"/>
        <w:bottom w:val="none" w:sz="0" w:space="0" w:color="auto"/>
        <w:right w:val="none" w:sz="0" w:space="0" w:color="auto"/>
      </w:divBdr>
    </w:div>
    <w:div w:id="1632830913">
      <w:bodyDiv w:val="1"/>
      <w:marLeft w:val="0"/>
      <w:marRight w:val="0"/>
      <w:marTop w:val="0"/>
      <w:marBottom w:val="0"/>
      <w:divBdr>
        <w:top w:val="none" w:sz="0" w:space="0" w:color="auto"/>
        <w:left w:val="none" w:sz="0" w:space="0" w:color="auto"/>
        <w:bottom w:val="none" w:sz="0" w:space="0" w:color="auto"/>
        <w:right w:val="none" w:sz="0" w:space="0" w:color="auto"/>
      </w:divBdr>
    </w:div>
    <w:div w:id="1649170917">
      <w:bodyDiv w:val="1"/>
      <w:marLeft w:val="0"/>
      <w:marRight w:val="0"/>
      <w:marTop w:val="0"/>
      <w:marBottom w:val="0"/>
      <w:divBdr>
        <w:top w:val="none" w:sz="0" w:space="0" w:color="auto"/>
        <w:left w:val="none" w:sz="0" w:space="0" w:color="auto"/>
        <w:bottom w:val="none" w:sz="0" w:space="0" w:color="auto"/>
        <w:right w:val="none" w:sz="0" w:space="0" w:color="auto"/>
      </w:divBdr>
    </w:div>
    <w:div w:id="1657491384">
      <w:bodyDiv w:val="1"/>
      <w:marLeft w:val="0"/>
      <w:marRight w:val="0"/>
      <w:marTop w:val="0"/>
      <w:marBottom w:val="0"/>
      <w:divBdr>
        <w:top w:val="none" w:sz="0" w:space="0" w:color="auto"/>
        <w:left w:val="none" w:sz="0" w:space="0" w:color="auto"/>
        <w:bottom w:val="none" w:sz="0" w:space="0" w:color="auto"/>
        <w:right w:val="none" w:sz="0" w:space="0" w:color="auto"/>
      </w:divBdr>
    </w:div>
    <w:div w:id="1659379711">
      <w:bodyDiv w:val="1"/>
      <w:marLeft w:val="0"/>
      <w:marRight w:val="0"/>
      <w:marTop w:val="0"/>
      <w:marBottom w:val="0"/>
      <w:divBdr>
        <w:top w:val="none" w:sz="0" w:space="0" w:color="auto"/>
        <w:left w:val="none" w:sz="0" w:space="0" w:color="auto"/>
        <w:bottom w:val="none" w:sz="0" w:space="0" w:color="auto"/>
        <w:right w:val="none" w:sz="0" w:space="0" w:color="auto"/>
      </w:divBdr>
    </w:div>
    <w:div w:id="1663242535">
      <w:bodyDiv w:val="1"/>
      <w:marLeft w:val="0"/>
      <w:marRight w:val="0"/>
      <w:marTop w:val="0"/>
      <w:marBottom w:val="0"/>
      <w:divBdr>
        <w:top w:val="none" w:sz="0" w:space="0" w:color="auto"/>
        <w:left w:val="none" w:sz="0" w:space="0" w:color="auto"/>
        <w:bottom w:val="none" w:sz="0" w:space="0" w:color="auto"/>
        <w:right w:val="none" w:sz="0" w:space="0" w:color="auto"/>
      </w:divBdr>
    </w:div>
    <w:div w:id="1666667794">
      <w:bodyDiv w:val="1"/>
      <w:marLeft w:val="0"/>
      <w:marRight w:val="0"/>
      <w:marTop w:val="0"/>
      <w:marBottom w:val="0"/>
      <w:divBdr>
        <w:top w:val="none" w:sz="0" w:space="0" w:color="auto"/>
        <w:left w:val="none" w:sz="0" w:space="0" w:color="auto"/>
        <w:bottom w:val="none" w:sz="0" w:space="0" w:color="auto"/>
        <w:right w:val="none" w:sz="0" w:space="0" w:color="auto"/>
      </w:divBdr>
    </w:div>
    <w:div w:id="1674187724">
      <w:bodyDiv w:val="1"/>
      <w:marLeft w:val="0"/>
      <w:marRight w:val="0"/>
      <w:marTop w:val="0"/>
      <w:marBottom w:val="0"/>
      <w:divBdr>
        <w:top w:val="none" w:sz="0" w:space="0" w:color="auto"/>
        <w:left w:val="none" w:sz="0" w:space="0" w:color="auto"/>
        <w:bottom w:val="none" w:sz="0" w:space="0" w:color="auto"/>
        <w:right w:val="none" w:sz="0" w:space="0" w:color="auto"/>
      </w:divBdr>
    </w:div>
    <w:div w:id="1682320696">
      <w:bodyDiv w:val="1"/>
      <w:marLeft w:val="0"/>
      <w:marRight w:val="0"/>
      <w:marTop w:val="0"/>
      <w:marBottom w:val="0"/>
      <w:divBdr>
        <w:top w:val="none" w:sz="0" w:space="0" w:color="auto"/>
        <w:left w:val="none" w:sz="0" w:space="0" w:color="auto"/>
        <w:bottom w:val="none" w:sz="0" w:space="0" w:color="auto"/>
        <w:right w:val="none" w:sz="0" w:space="0" w:color="auto"/>
      </w:divBdr>
    </w:div>
    <w:div w:id="1706565327">
      <w:bodyDiv w:val="1"/>
      <w:marLeft w:val="0"/>
      <w:marRight w:val="0"/>
      <w:marTop w:val="0"/>
      <w:marBottom w:val="0"/>
      <w:divBdr>
        <w:top w:val="none" w:sz="0" w:space="0" w:color="auto"/>
        <w:left w:val="none" w:sz="0" w:space="0" w:color="auto"/>
        <w:bottom w:val="none" w:sz="0" w:space="0" w:color="auto"/>
        <w:right w:val="none" w:sz="0" w:space="0" w:color="auto"/>
      </w:divBdr>
    </w:div>
    <w:div w:id="1706639268">
      <w:bodyDiv w:val="1"/>
      <w:marLeft w:val="0"/>
      <w:marRight w:val="0"/>
      <w:marTop w:val="0"/>
      <w:marBottom w:val="0"/>
      <w:divBdr>
        <w:top w:val="none" w:sz="0" w:space="0" w:color="auto"/>
        <w:left w:val="none" w:sz="0" w:space="0" w:color="auto"/>
        <w:bottom w:val="none" w:sz="0" w:space="0" w:color="auto"/>
        <w:right w:val="none" w:sz="0" w:space="0" w:color="auto"/>
      </w:divBdr>
    </w:div>
    <w:div w:id="1707296787">
      <w:bodyDiv w:val="1"/>
      <w:marLeft w:val="0"/>
      <w:marRight w:val="0"/>
      <w:marTop w:val="0"/>
      <w:marBottom w:val="0"/>
      <w:divBdr>
        <w:top w:val="none" w:sz="0" w:space="0" w:color="auto"/>
        <w:left w:val="none" w:sz="0" w:space="0" w:color="auto"/>
        <w:bottom w:val="none" w:sz="0" w:space="0" w:color="auto"/>
        <w:right w:val="none" w:sz="0" w:space="0" w:color="auto"/>
      </w:divBdr>
    </w:div>
    <w:div w:id="1720737986">
      <w:bodyDiv w:val="1"/>
      <w:marLeft w:val="0"/>
      <w:marRight w:val="0"/>
      <w:marTop w:val="0"/>
      <w:marBottom w:val="0"/>
      <w:divBdr>
        <w:top w:val="none" w:sz="0" w:space="0" w:color="auto"/>
        <w:left w:val="none" w:sz="0" w:space="0" w:color="auto"/>
        <w:bottom w:val="none" w:sz="0" w:space="0" w:color="auto"/>
        <w:right w:val="none" w:sz="0" w:space="0" w:color="auto"/>
      </w:divBdr>
    </w:div>
    <w:div w:id="1735547083">
      <w:bodyDiv w:val="1"/>
      <w:marLeft w:val="0"/>
      <w:marRight w:val="0"/>
      <w:marTop w:val="0"/>
      <w:marBottom w:val="0"/>
      <w:divBdr>
        <w:top w:val="none" w:sz="0" w:space="0" w:color="auto"/>
        <w:left w:val="none" w:sz="0" w:space="0" w:color="auto"/>
        <w:bottom w:val="none" w:sz="0" w:space="0" w:color="auto"/>
        <w:right w:val="none" w:sz="0" w:space="0" w:color="auto"/>
      </w:divBdr>
    </w:div>
    <w:div w:id="1738087191">
      <w:bodyDiv w:val="1"/>
      <w:marLeft w:val="0"/>
      <w:marRight w:val="0"/>
      <w:marTop w:val="0"/>
      <w:marBottom w:val="0"/>
      <w:divBdr>
        <w:top w:val="none" w:sz="0" w:space="0" w:color="auto"/>
        <w:left w:val="none" w:sz="0" w:space="0" w:color="auto"/>
        <w:bottom w:val="none" w:sz="0" w:space="0" w:color="auto"/>
        <w:right w:val="none" w:sz="0" w:space="0" w:color="auto"/>
      </w:divBdr>
    </w:div>
    <w:div w:id="1741633650">
      <w:bodyDiv w:val="1"/>
      <w:marLeft w:val="0"/>
      <w:marRight w:val="0"/>
      <w:marTop w:val="0"/>
      <w:marBottom w:val="0"/>
      <w:divBdr>
        <w:top w:val="none" w:sz="0" w:space="0" w:color="auto"/>
        <w:left w:val="none" w:sz="0" w:space="0" w:color="auto"/>
        <w:bottom w:val="none" w:sz="0" w:space="0" w:color="auto"/>
        <w:right w:val="none" w:sz="0" w:space="0" w:color="auto"/>
      </w:divBdr>
    </w:div>
    <w:div w:id="1741825563">
      <w:bodyDiv w:val="1"/>
      <w:marLeft w:val="0"/>
      <w:marRight w:val="0"/>
      <w:marTop w:val="0"/>
      <w:marBottom w:val="0"/>
      <w:divBdr>
        <w:top w:val="none" w:sz="0" w:space="0" w:color="auto"/>
        <w:left w:val="none" w:sz="0" w:space="0" w:color="auto"/>
        <w:bottom w:val="none" w:sz="0" w:space="0" w:color="auto"/>
        <w:right w:val="none" w:sz="0" w:space="0" w:color="auto"/>
      </w:divBdr>
    </w:div>
    <w:div w:id="1742829595">
      <w:bodyDiv w:val="1"/>
      <w:marLeft w:val="0"/>
      <w:marRight w:val="0"/>
      <w:marTop w:val="0"/>
      <w:marBottom w:val="0"/>
      <w:divBdr>
        <w:top w:val="none" w:sz="0" w:space="0" w:color="auto"/>
        <w:left w:val="none" w:sz="0" w:space="0" w:color="auto"/>
        <w:bottom w:val="none" w:sz="0" w:space="0" w:color="auto"/>
        <w:right w:val="none" w:sz="0" w:space="0" w:color="auto"/>
      </w:divBdr>
    </w:div>
    <w:div w:id="1753776119">
      <w:bodyDiv w:val="1"/>
      <w:marLeft w:val="0"/>
      <w:marRight w:val="0"/>
      <w:marTop w:val="0"/>
      <w:marBottom w:val="0"/>
      <w:divBdr>
        <w:top w:val="none" w:sz="0" w:space="0" w:color="auto"/>
        <w:left w:val="none" w:sz="0" w:space="0" w:color="auto"/>
        <w:bottom w:val="none" w:sz="0" w:space="0" w:color="auto"/>
        <w:right w:val="none" w:sz="0" w:space="0" w:color="auto"/>
      </w:divBdr>
    </w:div>
    <w:div w:id="1757441257">
      <w:bodyDiv w:val="1"/>
      <w:marLeft w:val="0"/>
      <w:marRight w:val="0"/>
      <w:marTop w:val="0"/>
      <w:marBottom w:val="0"/>
      <w:divBdr>
        <w:top w:val="none" w:sz="0" w:space="0" w:color="auto"/>
        <w:left w:val="none" w:sz="0" w:space="0" w:color="auto"/>
        <w:bottom w:val="none" w:sz="0" w:space="0" w:color="auto"/>
        <w:right w:val="none" w:sz="0" w:space="0" w:color="auto"/>
      </w:divBdr>
    </w:div>
    <w:div w:id="1804418845">
      <w:bodyDiv w:val="1"/>
      <w:marLeft w:val="0"/>
      <w:marRight w:val="0"/>
      <w:marTop w:val="0"/>
      <w:marBottom w:val="0"/>
      <w:divBdr>
        <w:top w:val="none" w:sz="0" w:space="0" w:color="auto"/>
        <w:left w:val="none" w:sz="0" w:space="0" w:color="auto"/>
        <w:bottom w:val="none" w:sz="0" w:space="0" w:color="auto"/>
        <w:right w:val="none" w:sz="0" w:space="0" w:color="auto"/>
      </w:divBdr>
    </w:div>
    <w:div w:id="1807553177">
      <w:bodyDiv w:val="1"/>
      <w:marLeft w:val="0"/>
      <w:marRight w:val="0"/>
      <w:marTop w:val="0"/>
      <w:marBottom w:val="0"/>
      <w:divBdr>
        <w:top w:val="none" w:sz="0" w:space="0" w:color="auto"/>
        <w:left w:val="none" w:sz="0" w:space="0" w:color="auto"/>
        <w:bottom w:val="none" w:sz="0" w:space="0" w:color="auto"/>
        <w:right w:val="none" w:sz="0" w:space="0" w:color="auto"/>
      </w:divBdr>
    </w:div>
    <w:div w:id="1819104179">
      <w:bodyDiv w:val="1"/>
      <w:marLeft w:val="0"/>
      <w:marRight w:val="0"/>
      <w:marTop w:val="0"/>
      <w:marBottom w:val="0"/>
      <w:divBdr>
        <w:top w:val="none" w:sz="0" w:space="0" w:color="auto"/>
        <w:left w:val="none" w:sz="0" w:space="0" w:color="auto"/>
        <w:bottom w:val="none" w:sz="0" w:space="0" w:color="auto"/>
        <w:right w:val="none" w:sz="0" w:space="0" w:color="auto"/>
      </w:divBdr>
    </w:div>
    <w:div w:id="1827699107">
      <w:bodyDiv w:val="1"/>
      <w:marLeft w:val="0"/>
      <w:marRight w:val="0"/>
      <w:marTop w:val="0"/>
      <w:marBottom w:val="0"/>
      <w:divBdr>
        <w:top w:val="none" w:sz="0" w:space="0" w:color="auto"/>
        <w:left w:val="none" w:sz="0" w:space="0" w:color="auto"/>
        <w:bottom w:val="none" w:sz="0" w:space="0" w:color="auto"/>
        <w:right w:val="none" w:sz="0" w:space="0" w:color="auto"/>
      </w:divBdr>
    </w:div>
    <w:div w:id="1830169709">
      <w:bodyDiv w:val="1"/>
      <w:marLeft w:val="0"/>
      <w:marRight w:val="0"/>
      <w:marTop w:val="0"/>
      <w:marBottom w:val="0"/>
      <w:divBdr>
        <w:top w:val="none" w:sz="0" w:space="0" w:color="auto"/>
        <w:left w:val="none" w:sz="0" w:space="0" w:color="auto"/>
        <w:bottom w:val="none" w:sz="0" w:space="0" w:color="auto"/>
        <w:right w:val="none" w:sz="0" w:space="0" w:color="auto"/>
      </w:divBdr>
    </w:div>
    <w:div w:id="1837989591">
      <w:bodyDiv w:val="1"/>
      <w:marLeft w:val="0"/>
      <w:marRight w:val="0"/>
      <w:marTop w:val="0"/>
      <w:marBottom w:val="0"/>
      <w:divBdr>
        <w:top w:val="none" w:sz="0" w:space="0" w:color="auto"/>
        <w:left w:val="none" w:sz="0" w:space="0" w:color="auto"/>
        <w:bottom w:val="none" w:sz="0" w:space="0" w:color="auto"/>
        <w:right w:val="none" w:sz="0" w:space="0" w:color="auto"/>
      </w:divBdr>
    </w:div>
    <w:div w:id="1853908465">
      <w:bodyDiv w:val="1"/>
      <w:marLeft w:val="0"/>
      <w:marRight w:val="0"/>
      <w:marTop w:val="0"/>
      <w:marBottom w:val="0"/>
      <w:divBdr>
        <w:top w:val="none" w:sz="0" w:space="0" w:color="auto"/>
        <w:left w:val="none" w:sz="0" w:space="0" w:color="auto"/>
        <w:bottom w:val="none" w:sz="0" w:space="0" w:color="auto"/>
        <w:right w:val="none" w:sz="0" w:space="0" w:color="auto"/>
      </w:divBdr>
    </w:div>
    <w:div w:id="1860503649">
      <w:bodyDiv w:val="1"/>
      <w:marLeft w:val="0"/>
      <w:marRight w:val="0"/>
      <w:marTop w:val="0"/>
      <w:marBottom w:val="0"/>
      <w:divBdr>
        <w:top w:val="none" w:sz="0" w:space="0" w:color="auto"/>
        <w:left w:val="none" w:sz="0" w:space="0" w:color="auto"/>
        <w:bottom w:val="none" w:sz="0" w:space="0" w:color="auto"/>
        <w:right w:val="none" w:sz="0" w:space="0" w:color="auto"/>
      </w:divBdr>
    </w:div>
    <w:div w:id="1870685035">
      <w:bodyDiv w:val="1"/>
      <w:marLeft w:val="0"/>
      <w:marRight w:val="0"/>
      <w:marTop w:val="0"/>
      <w:marBottom w:val="0"/>
      <w:divBdr>
        <w:top w:val="none" w:sz="0" w:space="0" w:color="auto"/>
        <w:left w:val="none" w:sz="0" w:space="0" w:color="auto"/>
        <w:bottom w:val="none" w:sz="0" w:space="0" w:color="auto"/>
        <w:right w:val="none" w:sz="0" w:space="0" w:color="auto"/>
      </w:divBdr>
    </w:div>
    <w:div w:id="1873616221">
      <w:bodyDiv w:val="1"/>
      <w:marLeft w:val="0"/>
      <w:marRight w:val="0"/>
      <w:marTop w:val="0"/>
      <w:marBottom w:val="0"/>
      <w:divBdr>
        <w:top w:val="none" w:sz="0" w:space="0" w:color="auto"/>
        <w:left w:val="none" w:sz="0" w:space="0" w:color="auto"/>
        <w:bottom w:val="none" w:sz="0" w:space="0" w:color="auto"/>
        <w:right w:val="none" w:sz="0" w:space="0" w:color="auto"/>
      </w:divBdr>
    </w:div>
    <w:div w:id="1873758751">
      <w:bodyDiv w:val="1"/>
      <w:marLeft w:val="0"/>
      <w:marRight w:val="0"/>
      <w:marTop w:val="0"/>
      <w:marBottom w:val="0"/>
      <w:divBdr>
        <w:top w:val="none" w:sz="0" w:space="0" w:color="auto"/>
        <w:left w:val="none" w:sz="0" w:space="0" w:color="auto"/>
        <w:bottom w:val="none" w:sz="0" w:space="0" w:color="auto"/>
        <w:right w:val="none" w:sz="0" w:space="0" w:color="auto"/>
      </w:divBdr>
    </w:div>
    <w:div w:id="1882283275">
      <w:bodyDiv w:val="1"/>
      <w:marLeft w:val="0"/>
      <w:marRight w:val="0"/>
      <w:marTop w:val="0"/>
      <w:marBottom w:val="0"/>
      <w:divBdr>
        <w:top w:val="none" w:sz="0" w:space="0" w:color="auto"/>
        <w:left w:val="none" w:sz="0" w:space="0" w:color="auto"/>
        <w:bottom w:val="none" w:sz="0" w:space="0" w:color="auto"/>
        <w:right w:val="none" w:sz="0" w:space="0" w:color="auto"/>
      </w:divBdr>
    </w:div>
    <w:div w:id="1886333104">
      <w:bodyDiv w:val="1"/>
      <w:marLeft w:val="0"/>
      <w:marRight w:val="0"/>
      <w:marTop w:val="0"/>
      <w:marBottom w:val="0"/>
      <w:divBdr>
        <w:top w:val="none" w:sz="0" w:space="0" w:color="auto"/>
        <w:left w:val="none" w:sz="0" w:space="0" w:color="auto"/>
        <w:bottom w:val="none" w:sz="0" w:space="0" w:color="auto"/>
        <w:right w:val="none" w:sz="0" w:space="0" w:color="auto"/>
      </w:divBdr>
    </w:div>
    <w:div w:id="1895658110">
      <w:bodyDiv w:val="1"/>
      <w:marLeft w:val="0"/>
      <w:marRight w:val="0"/>
      <w:marTop w:val="0"/>
      <w:marBottom w:val="0"/>
      <w:divBdr>
        <w:top w:val="none" w:sz="0" w:space="0" w:color="auto"/>
        <w:left w:val="none" w:sz="0" w:space="0" w:color="auto"/>
        <w:bottom w:val="none" w:sz="0" w:space="0" w:color="auto"/>
        <w:right w:val="none" w:sz="0" w:space="0" w:color="auto"/>
      </w:divBdr>
    </w:div>
    <w:div w:id="1907568256">
      <w:bodyDiv w:val="1"/>
      <w:marLeft w:val="0"/>
      <w:marRight w:val="0"/>
      <w:marTop w:val="0"/>
      <w:marBottom w:val="0"/>
      <w:divBdr>
        <w:top w:val="none" w:sz="0" w:space="0" w:color="auto"/>
        <w:left w:val="none" w:sz="0" w:space="0" w:color="auto"/>
        <w:bottom w:val="none" w:sz="0" w:space="0" w:color="auto"/>
        <w:right w:val="none" w:sz="0" w:space="0" w:color="auto"/>
      </w:divBdr>
    </w:div>
    <w:div w:id="1907690918">
      <w:bodyDiv w:val="1"/>
      <w:marLeft w:val="0"/>
      <w:marRight w:val="0"/>
      <w:marTop w:val="0"/>
      <w:marBottom w:val="0"/>
      <w:divBdr>
        <w:top w:val="none" w:sz="0" w:space="0" w:color="auto"/>
        <w:left w:val="none" w:sz="0" w:space="0" w:color="auto"/>
        <w:bottom w:val="none" w:sz="0" w:space="0" w:color="auto"/>
        <w:right w:val="none" w:sz="0" w:space="0" w:color="auto"/>
      </w:divBdr>
    </w:div>
    <w:div w:id="1917399577">
      <w:bodyDiv w:val="1"/>
      <w:marLeft w:val="0"/>
      <w:marRight w:val="0"/>
      <w:marTop w:val="0"/>
      <w:marBottom w:val="0"/>
      <w:divBdr>
        <w:top w:val="none" w:sz="0" w:space="0" w:color="auto"/>
        <w:left w:val="none" w:sz="0" w:space="0" w:color="auto"/>
        <w:bottom w:val="none" w:sz="0" w:space="0" w:color="auto"/>
        <w:right w:val="none" w:sz="0" w:space="0" w:color="auto"/>
      </w:divBdr>
    </w:div>
    <w:div w:id="1948924637">
      <w:bodyDiv w:val="1"/>
      <w:marLeft w:val="0"/>
      <w:marRight w:val="0"/>
      <w:marTop w:val="0"/>
      <w:marBottom w:val="0"/>
      <w:divBdr>
        <w:top w:val="none" w:sz="0" w:space="0" w:color="auto"/>
        <w:left w:val="none" w:sz="0" w:space="0" w:color="auto"/>
        <w:bottom w:val="none" w:sz="0" w:space="0" w:color="auto"/>
        <w:right w:val="none" w:sz="0" w:space="0" w:color="auto"/>
      </w:divBdr>
    </w:div>
    <w:div w:id="1951085737">
      <w:bodyDiv w:val="1"/>
      <w:marLeft w:val="0"/>
      <w:marRight w:val="0"/>
      <w:marTop w:val="0"/>
      <w:marBottom w:val="0"/>
      <w:divBdr>
        <w:top w:val="none" w:sz="0" w:space="0" w:color="auto"/>
        <w:left w:val="none" w:sz="0" w:space="0" w:color="auto"/>
        <w:bottom w:val="none" w:sz="0" w:space="0" w:color="auto"/>
        <w:right w:val="none" w:sz="0" w:space="0" w:color="auto"/>
      </w:divBdr>
    </w:div>
    <w:div w:id="1960141956">
      <w:bodyDiv w:val="1"/>
      <w:marLeft w:val="0"/>
      <w:marRight w:val="0"/>
      <w:marTop w:val="0"/>
      <w:marBottom w:val="0"/>
      <w:divBdr>
        <w:top w:val="none" w:sz="0" w:space="0" w:color="auto"/>
        <w:left w:val="none" w:sz="0" w:space="0" w:color="auto"/>
        <w:bottom w:val="none" w:sz="0" w:space="0" w:color="auto"/>
        <w:right w:val="none" w:sz="0" w:space="0" w:color="auto"/>
      </w:divBdr>
    </w:div>
    <w:div w:id="1973977038">
      <w:bodyDiv w:val="1"/>
      <w:marLeft w:val="0"/>
      <w:marRight w:val="0"/>
      <w:marTop w:val="0"/>
      <w:marBottom w:val="0"/>
      <w:divBdr>
        <w:top w:val="none" w:sz="0" w:space="0" w:color="auto"/>
        <w:left w:val="none" w:sz="0" w:space="0" w:color="auto"/>
        <w:bottom w:val="none" w:sz="0" w:space="0" w:color="auto"/>
        <w:right w:val="none" w:sz="0" w:space="0" w:color="auto"/>
      </w:divBdr>
    </w:div>
    <w:div w:id="1987394571">
      <w:bodyDiv w:val="1"/>
      <w:marLeft w:val="0"/>
      <w:marRight w:val="0"/>
      <w:marTop w:val="0"/>
      <w:marBottom w:val="0"/>
      <w:divBdr>
        <w:top w:val="none" w:sz="0" w:space="0" w:color="auto"/>
        <w:left w:val="none" w:sz="0" w:space="0" w:color="auto"/>
        <w:bottom w:val="none" w:sz="0" w:space="0" w:color="auto"/>
        <w:right w:val="none" w:sz="0" w:space="0" w:color="auto"/>
      </w:divBdr>
    </w:div>
    <w:div w:id="1990668876">
      <w:bodyDiv w:val="1"/>
      <w:marLeft w:val="0"/>
      <w:marRight w:val="0"/>
      <w:marTop w:val="0"/>
      <w:marBottom w:val="0"/>
      <w:divBdr>
        <w:top w:val="none" w:sz="0" w:space="0" w:color="auto"/>
        <w:left w:val="none" w:sz="0" w:space="0" w:color="auto"/>
        <w:bottom w:val="none" w:sz="0" w:space="0" w:color="auto"/>
        <w:right w:val="none" w:sz="0" w:space="0" w:color="auto"/>
      </w:divBdr>
    </w:div>
    <w:div w:id="2000228650">
      <w:bodyDiv w:val="1"/>
      <w:marLeft w:val="0"/>
      <w:marRight w:val="0"/>
      <w:marTop w:val="0"/>
      <w:marBottom w:val="0"/>
      <w:divBdr>
        <w:top w:val="none" w:sz="0" w:space="0" w:color="auto"/>
        <w:left w:val="none" w:sz="0" w:space="0" w:color="auto"/>
        <w:bottom w:val="none" w:sz="0" w:space="0" w:color="auto"/>
        <w:right w:val="none" w:sz="0" w:space="0" w:color="auto"/>
      </w:divBdr>
    </w:div>
    <w:div w:id="2003926631">
      <w:bodyDiv w:val="1"/>
      <w:marLeft w:val="0"/>
      <w:marRight w:val="0"/>
      <w:marTop w:val="0"/>
      <w:marBottom w:val="0"/>
      <w:divBdr>
        <w:top w:val="none" w:sz="0" w:space="0" w:color="auto"/>
        <w:left w:val="none" w:sz="0" w:space="0" w:color="auto"/>
        <w:bottom w:val="none" w:sz="0" w:space="0" w:color="auto"/>
        <w:right w:val="none" w:sz="0" w:space="0" w:color="auto"/>
      </w:divBdr>
    </w:div>
    <w:div w:id="2004045458">
      <w:bodyDiv w:val="1"/>
      <w:marLeft w:val="0"/>
      <w:marRight w:val="0"/>
      <w:marTop w:val="0"/>
      <w:marBottom w:val="0"/>
      <w:divBdr>
        <w:top w:val="none" w:sz="0" w:space="0" w:color="auto"/>
        <w:left w:val="none" w:sz="0" w:space="0" w:color="auto"/>
        <w:bottom w:val="none" w:sz="0" w:space="0" w:color="auto"/>
        <w:right w:val="none" w:sz="0" w:space="0" w:color="auto"/>
      </w:divBdr>
    </w:div>
    <w:div w:id="2010912644">
      <w:bodyDiv w:val="1"/>
      <w:marLeft w:val="0"/>
      <w:marRight w:val="0"/>
      <w:marTop w:val="0"/>
      <w:marBottom w:val="0"/>
      <w:divBdr>
        <w:top w:val="none" w:sz="0" w:space="0" w:color="auto"/>
        <w:left w:val="none" w:sz="0" w:space="0" w:color="auto"/>
        <w:bottom w:val="none" w:sz="0" w:space="0" w:color="auto"/>
        <w:right w:val="none" w:sz="0" w:space="0" w:color="auto"/>
      </w:divBdr>
    </w:div>
    <w:div w:id="2016300123">
      <w:bodyDiv w:val="1"/>
      <w:marLeft w:val="0"/>
      <w:marRight w:val="0"/>
      <w:marTop w:val="0"/>
      <w:marBottom w:val="0"/>
      <w:divBdr>
        <w:top w:val="none" w:sz="0" w:space="0" w:color="auto"/>
        <w:left w:val="none" w:sz="0" w:space="0" w:color="auto"/>
        <w:bottom w:val="none" w:sz="0" w:space="0" w:color="auto"/>
        <w:right w:val="none" w:sz="0" w:space="0" w:color="auto"/>
      </w:divBdr>
    </w:div>
    <w:div w:id="2026789733">
      <w:bodyDiv w:val="1"/>
      <w:marLeft w:val="0"/>
      <w:marRight w:val="0"/>
      <w:marTop w:val="0"/>
      <w:marBottom w:val="0"/>
      <w:divBdr>
        <w:top w:val="none" w:sz="0" w:space="0" w:color="auto"/>
        <w:left w:val="none" w:sz="0" w:space="0" w:color="auto"/>
        <w:bottom w:val="none" w:sz="0" w:space="0" w:color="auto"/>
        <w:right w:val="none" w:sz="0" w:space="0" w:color="auto"/>
      </w:divBdr>
    </w:div>
    <w:div w:id="2033065748">
      <w:bodyDiv w:val="1"/>
      <w:marLeft w:val="0"/>
      <w:marRight w:val="0"/>
      <w:marTop w:val="0"/>
      <w:marBottom w:val="0"/>
      <w:divBdr>
        <w:top w:val="none" w:sz="0" w:space="0" w:color="auto"/>
        <w:left w:val="none" w:sz="0" w:space="0" w:color="auto"/>
        <w:bottom w:val="none" w:sz="0" w:space="0" w:color="auto"/>
        <w:right w:val="none" w:sz="0" w:space="0" w:color="auto"/>
      </w:divBdr>
    </w:div>
    <w:div w:id="2040741028">
      <w:bodyDiv w:val="1"/>
      <w:marLeft w:val="0"/>
      <w:marRight w:val="0"/>
      <w:marTop w:val="0"/>
      <w:marBottom w:val="0"/>
      <w:divBdr>
        <w:top w:val="none" w:sz="0" w:space="0" w:color="auto"/>
        <w:left w:val="none" w:sz="0" w:space="0" w:color="auto"/>
        <w:bottom w:val="none" w:sz="0" w:space="0" w:color="auto"/>
        <w:right w:val="none" w:sz="0" w:space="0" w:color="auto"/>
      </w:divBdr>
    </w:div>
    <w:div w:id="2044555775">
      <w:bodyDiv w:val="1"/>
      <w:marLeft w:val="0"/>
      <w:marRight w:val="0"/>
      <w:marTop w:val="0"/>
      <w:marBottom w:val="0"/>
      <w:divBdr>
        <w:top w:val="none" w:sz="0" w:space="0" w:color="auto"/>
        <w:left w:val="none" w:sz="0" w:space="0" w:color="auto"/>
        <w:bottom w:val="none" w:sz="0" w:space="0" w:color="auto"/>
        <w:right w:val="none" w:sz="0" w:space="0" w:color="auto"/>
      </w:divBdr>
    </w:div>
    <w:div w:id="2051493807">
      <w:bodyDiv w:val="1"/>
      <w:marLeft w:val="0"/>
      <w:marRight w:val="0"/>
      <w:marTop w:val="0"/>
      <w:marBottom w:val="0"/>
      <w:divBdr>
        <w:top w:val="none" w:sz="0" w:space="0" w:color="auto"/>
        <w:left w:val="none" w:sz="0" w:space="0" w:color="auto"/>
        <w:bottom w:val="none" w:sz="0" w:space="0" w:color="auto"/>
        <w:right w:val="none" w:sz="0" w:space="0" w:color="auto"/>
      </w:divBdr>
    </w:div>
    <w:div w:id="2059818786">
      <w:bodyDiv w:val="1"/>
      <w:marLeft w:val="0"/>
      <w:marRight w:val="0"/>
      <w:marTop w:val="0"/>
      <w:marBottom w:val="0"/>
      <w:divBdr>
        <w:top w:val="none" w:sz="0" w:space="0" w:color="auto"/>
        <w:left w:val="none" w:sz="0" w:space="0" w:color="auto"/>
        <w:bottom w:val="none" w:sz="0" w:space="0" w:color="auto"/>
        <w:right w:val="none" w:sz="0" w:space="0" w:color="auto"/>
      </w:divBdr>
    </w:div>
    <w:div w:id="2060855817">
      <w:bodyDiv w:val="1"/>
      <w:marLeft w:val="0"/>
      <w:marRight w:val="0"/>
      <w:marTop w:val="0"/>
      <w:marBottom w:val="0"/>
      <w:divBdr>
        <w:top w:val="none" w:sz="0" w:space="0" w:color="auto"/>
        <w:left w:val="none" w:sz="0" w:space="0" w:color="auto"/>
        <w:bottom w:val="none" w:sz="0" w:space="0" w:color="auto"/>
        <w:right w:val="none" w:sz="0" w:space="0" w:color="auto"/>
      </w:divBdr>
    </w:div>
    <w:div w:id="2061896233">
      <w:bodyDiv w:val="1"/>
      <w:marLeft w:val="0"/>
      <w:marRight w:val="0"/>
      <w:marTop w:val="0"/>
      <w:marBottom w:val="0"/>
      <w:divBdr>
        <w:top w:val="none" w:sz="0" w:space="0" w:color="auto"/>
        <w:left w:val="none" w:sz="0" w:space="0" w:color="auto"/>
        <w:bottom w:val="none" w:sz="0" w:space="0" w:color="auto"/>
        <w:right w:val="none" w:sz="0" w:space="0" w:color="auto"/>
      </w:divBdr>
    </w:div>
    <w:div w:id="2063167781">
      <w:bodyDiv w:val="1"/>
      <w:marLeft w:val="0"/>
      <w:marRight w:val="0"/>
      <w:marTop w:val="0"/>
      <w:marBottom w:val="0"/>
      <w:divBdr>
        <w:top w:val="none" w:sz="0" w:space="0" w:color="auto"/>
        <w:left w:val="none" w:sz="0" w:space="0" w:color="auto"/>
        <w:bottom w:val="none" w:sz="0" w:space="0" w:color="auto"/>
        <w:right w:val="none" w:sz="0" w:space="0" w:color="auto"/>
      </w:divBdr>
    </w:div>
    <w:div w:id="2064520993">
      <w:bodyDiv w:val="1"/>
      <w:marLeft w:val="0"/>
      <w:marRight w:val="0"/>
      <w:marTop w:val="0"/>
      <w:marBottom w:val="0"/>
      <w:divBdr>
        <w:top w:val="none" w:sz="0" w:space="0" w:color="auto"/>
        <w:left w:val="none" w:sz="0" w:space="0" w:color="auto"/>
        <w:bottom w:val="none" w:sz="0" w:space="0" w:color="auto"/>
        <w:right w:val="none" w:sz="0" w:space="0" w:color="auto"/>
      </w:divBdr>
    </w:div>
    <w:div w:id="2069185998">
      <w:bodyDiv w:val="1"/>
      <w:marLeft w:val="0"/>
      <w:marRight w:val="0"/>
      <w:marTop w:val="0"/>
      <w:marBottom w:val="0"/>
      <w:divBdr>
        <w:top w:val="none" w:sz="0" w:space="0" w:color="auto"/>
        <w:left w:val="none" w:sz="0" w:space="0" w:color="auto"/>
        <w:bottom w:val="none" w:sz="0" w:space="0" w:color="auto"/>
        <w:right w:val="none" w:sz="0" w:space="0" w:color="auto"/>
      </w:divBdr>
    </w:div>
    <w:div w:id="2080126111">
      <w:bodyDiv w:val="1"/>
      <w:marLeft w:val="0"/>
      <w:marRight w:val="0"/>
      <w:marTop w:val="0"/>
      <w:marBottom w:val="0"/>
      <w:divBdr>
        <w:top w:val="none" w:sz="0" w:space="0" w:color="auto"/>
        <w:left w:val="none" w:sz="0" w:space="0" w:color="auto"/>
        <w:bottom w:val="none" w:sz="0" w:space="0" w:color="auto"/>
        <w:right w:val="none" w:sz="0" w:space="0" w:color="auto"/>
      </w:divBdr>
    </w:div>
    <w:div w:id="2086341347">
      <w:bodyDiv w:val="1"/>
      <w:marLeft w:val="0"/>
      <w:marRight w:val="0"/>
      <w:marTop w:val="0"/>
      <w:marBottom w:val="0"/>
      <w:divBdr>
        <w:top w:val="none" w:sz="0" w:space="0" w:color="auto"/>
        <w:left w:val="none" w:sz="0" w:space="0" w:color="auto"/>
        <w:bottom w:val="none" w:sz="0" w:space="0" w:color="auto"/>
        <w:right w:val="none" w:sz="0" w:space="0" w:color="auto"/>
      </w:divBdr>
    </w:div>
    <w:div w:id="2096318150">
      <w:bodyDiv w:val="1"/>
      <w:marLeft w:val="0"/>
      <w:marRight w:val="0"/>
      <w:marTop w:val="0"/>
      <w:marBottom w:val="0"/>
      <w:divBdr>
        <w:top w:val="none" w:sz="0" w:space="0" w:color="auto"/>
        <w:left w:val="none" w:sz="0" w:space="0" w:color="auto"/>
        <w:bottom w:val="none" w:sz="0" w:space="0" w:color="auto"/>
        <w:right w:val="none" w:sz="0" w:space="0" w:color="auto"/>
      </w:divBdr>
    </w:div>
    <w:div w:id="2107993675">
      <w:bodyDiv w:val="1"/>
      <w:marLeft w:val="0"/>
      <w:marRight w:val="0"/>
      <w:marTop w:val="0"/>
      <w:marBottom w:val="0"/>
      <w:divBdr>
        <w:top w:val="none" w:sz="0" w:space="0" w:color="auto"/>
        <w:left w:val="none" w:sz="0" w:space="0" w:color="auto"/>
        <w:bottom w:val="none" w:sz="0" w:space="0" w:color="auto"/>
        <w:right w:val="none" w:sz="0" w:space="0" w:color="auto"/>
      </w:divBdr>
    </w:div>
    <w:div w:id="2111046166">
      <w:bodyDiv w:val="1"/>
      <w:marLeft w:val="0"/>
      <w:marRight w:val="0"/>
      <w:marTop w:val="0"/>
      <w:marBottom w:val="0"/>
      <w:divBdr>
        <w:top w:val="none" w:sz="0" w:space="0" w:color="auto"/>
        <w:left w:val="none" w:sz="0" w:space="0" w:color="auto"/>
        <w:bottom w:val="none" w:sz="0" w:space="0" w:color="auto"/>
        <w:right w:val="none" w:sz="0" w:space="0" w:color="auto"/>
      </w:divBdr>
    </w:div>
    <w:div w:id="2123958259">
      <w:bodyDiv w:val="1"/>
      <w:marLeft w:val="0"/>
      <w:marRight w:val="0"/>
      <w:marTop w:val="0"/>
      <w:marBottom w:val="0"/>
      <w:divBdr>
        <w:top w:val="none" w:sz="0" w:space="0" w:color="auto"/>
        <w:left w:val="none" w:sz="0" w:space="0" w:color="auto"/>
        <w:bottom w:val="none" w:sz="0" w:space="0" w:color="auto"/>
        <w:right w:val="none" w:sz="0" w:space="0" w:color="auto"/>
      </w:divBdr>
    </w:div>
    <w:div w:id="2125079878">
      <w:bodyDiv w:val="1"/>
      <w:marLeft w:val="0"/>
      <w:marRight w:val="0"/>
      <w:marTop w:val="0"/>
      <w:marBottom w:val="0"/>
      <w:divBdr>
        <w:top w:val="none" w:sz="0" w:space="0" w:color="auto"/>
        <w:left w:val="none" w:sz="0" w:space="0" w:color="auto"/>
        <w:bottom w:val="none" w:sz="0" w:space="0" w:color="auto"/>
        <w:right w:val="none" w:sz="0" w:space="0" w:color="auto"/>
      </w:divBdr>
    </w:div>
    <w:div w:id="212529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600" b="1">
                <a:effectLst/>
                <a:latin typeface="+mj-lt"/>
              </a:rPr>
              <a:t>Topics of Assistance Requested from Sierra Club Related to Tobacco Product Waste</a:t>
            </a:r>
            <a:r>
              <a:rPr lang="en-US" sz="1600" b="1" baseline="0">
                <a:effectLst/>
                <a:latin typeface="+mj-lt"/>
              </a:rPr>
              <a:t> (n=8)</a:t>
            </a:r>
            <a:endParaRPr lang="en-US" b="1">
              <a:latin typeface="+mj-l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Strategy Support in current work</c:v>
                </c:pt>
                <c:pt idx="1">
                  <c:v>Young Adult Advisory Board</c:v>
                </c:pt>
                <c:pt idx="2">
                  <c:v>Policy/advocacy strategies</c:v>
                </c:pt>
                <c:pt idx="3">
                  <c:v>Health impacts</c:v>
                </c:pt>
                <c:pt idx="4">
                  <c:v>How to get involved</c:v>
                </c:pt>
                <c:pt idx="5">
                  <c:v>Social equity impacts</c:v>
                </c:pt>
                <c:pt idx="6">
                  <c:v>Environmental impacts</c:v>
                </c:pt>
              </c:strCache>
            </c:strRef>
          </c:cat>
          <c:val>
            <c:numRef>
              <c:f>Sheet1!$B$2:$B$8</c:f>
              <c:numCache>
                <c:formatCode>0%</c:formatCode>
                <c:ptCount val="7"/>
                <c:pt idx="0">
                  <c:v>0.13</c:v>
                </c:pt>
                <c:pt idx="1">
                  <c:v>0.13</c:v>
                </c:pt>
                <c:pt idx="2">
                  <c:v>0.13</c:v>
                </c:pt>
                <c:pt idx="3">
                  <c:v>0.25</c:v>
                </c:pt>
                <c:pt idx="4">
                  <c:v>0.375</c:v>
                </c:pt>
                <c:pt idx="5">
                  <c:v>0.375</c:v>
                </c:pt>
                <c:pt idx="6">
                  <c:v>0.625</c:v>
                </c:pt>
              </c:numCache>
            </c:numRef>
          </c:val>
          <c:extLst>
            <c:ext xmlns:c16="http://schemas.microsoft.com/office/drawing/2014/chart" uri="{C3380CC4-5D6E-409C-BE32-E72D297353CC}">
              <c16:uniqueId val="{00000000-15A3-4B4E-AD42-50C28F5B5962}"/>
            </c:ext>
          </c:extLst>
        </c:ser>
        <c:dLbls>
          <c:showLegendKey val="0"/>
          <c:showVal val="0"/>
          <c:showCatName val="0"/>
          <c:showSerName val="0"/>
          <c:showPercent val="0"/>
          <c:showBubbleSize val="0"/>
        </c:dLbls>
        <c:gapWidth val="60"/>
        <c:overlap val="100"/>
        <c:axId val="475723647"/>
        <c:axId val="734466016"/>
      </c:barChart>
      <c:catAx>
        <c:axId val="4757236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j-lt"/>
                <a:ea typeface="+mn-ea"/>
                <a:cs typeface="+mn-cs"/>
              </a:defRPr>
            </a:pPr>
            <a:endParaRPr lang="en-US"/>
          </a:p>
        </c:txPr>
        <c:crossAx val="734466016"/>
        <c:crosses val="autoZero"/>
        <c:auto val="1"/>
        <c:lblAlgn val="ctr"/>
        <c:lblOffset val="100"/>
        <c:noMultiLvlLbl val="0"/>
      </c:catAx>
      <c:valAx>
        <c:axId val="734466016"/>
        <c:scaling>
          <c:orientation val="minMax"/>
          <c:max val="1"/>
        </c:scaling>
        <c:delete val="1"/>
        <c:axPos val="b"/>
        <c:numFmt formatCode="0%" sourceLinked="1"/>
        <c:majorTickMark val="none"/>
        <c:minorTickMark val="none"/>
        <c:tickLblPos val="nextTo"/>
        <c:crossAx val="4757236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600" b="1">
                <a:effectLst/>
                <a:latin typeface="+mj-lt"/>
              </a:rPr>
              <a:t>Satisfication with Sierra Club Technical</a:t>
            </a:r>
            <a:r>
              <a:rPr lang="en-US" sz="1600" b="1" baseline="0">
                <a:effectLst/>
                <a:latin typeface="+mj-lt"/>
              </a:rPr>
              <a:t> Assistance (n=10)</a:t>
            </a:r>
            <a:endParaRPr lang="en-US" b="1">
              <a:latin typeface="+mj-l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Very Satisfied</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Quality of materials</c:v>
                </c:pt>
                <c:pt idx="1">
                  <c:v>Usefulness of information</c:v>
                </c:pt>
                <c:pt idx="2">
                  <c:v>Overall quality of assistance</c:v>
                </c:pt>
                <c:pt idx="3">
                  <c:v>Timeliness of support</c:v>
                </c:pt>
                <c:pt idx="4">
                  <c:v>Staff knowledge/expertise</c:v>
                </c:pt>
              </c:strCache>
            </c:strRef>
          </c:cat>
          <c:val>
            <c:numRef>
              <c:f>Sheet1!$B$2:$B$6</c:f>
              <c:numCache>
                <c:formatCode>0%</c:formatCode>
                <c:ptCount val="5"/>
                <c:pt idx="0">
                  <c:v>0.5</c:v>
                </c:pt>
                <c:pt idx="1">
                  <c:v>0.6</c:v>
                </c:pt>
                <c:pt idx="2">
                  <c:v>0.67</c:v>
                </c:pt>
                <c:pt idx="3">
                  <c:v>0.86</c:v>
                </c:pt>
                <c:pt idx="4">
                  <c:v>0.9</c:v>
                </c:pt>
              </c:numCache>
            </c:numRef>
          </c:val>
          <c:extLst>
            <c:ext xmlns:c16="http://schemas.microsoft.com/office/drawing/2014/chart" uri="{C3380CC4-5D6E-409C-BE32-E72D297353CC}">
              <c16:uniqueId val="{00000000-07A1-4D02-8947-80629716A443}"/>
            </c:ext>
          </c:extLst>
        </c:ser>
        <c:ser>
          <c:idx val="1"/>
          <c:order val="1"/>
          <c:tx>
            <c:strRef>
              <c:f>Sheet1!$C$1</c:f>
              <c:strCache>
                <c:ptCount val="1"/>
                <c:pt idx="0">
                  <c:v>Somewhat Satisfied</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Quality of materials</c:v>
                </c:pt>
                <c:pt idx="1">
                  <c:v>Usefulness of information</c:v>
                </c:pt>
                <c:pt idx="2">
                  <c:v>Overall quality of assistance</c:v>
                </c:pt>
                <c:pt idx="3">
                  <c:v>Timeliness of support</c:v>
                </c:pt>
                <c:pt idx="4">
                  <c:v>Staff knowledge/expertise</c:v>
                </c:pt>
              </c:strCache>
            </c:strRef>
          </c:cat>
          <c:val>
            <c:numRef>
              <c:f>Sheet1!$C$2:$C$6</c:f>
              <c:numCache>
                <c:formatCode>0%</c:formatCode>
                <c:ptCount val="5"/>
                <c:pt idx="0">
                  <c:v>0.5</c:v>
                </c:pt>
                <c:pt idx="1">
                  <c:v>0.4</c:v>
                </c:pt>
                <c:pt idx="2">
                  <c:v>0.33</c:v>
                </c:pt>
                <c:pt idx="3">
                  <c:v>0.14000000000000001</c:v>
                </c:pt>
                <c:pt idx="4">
                  <c:v>0.1</c:v>
                </c:pt>
              </c:numCache>
            </c:numRef>
          </c:val>
          <c:extLst>
            <c:ext xmlns:c16="http://schemas.microsoft.com/office/drawing/2014/chart" uri="{C3380CC4-5D6E-409C-BE32-E72D297353CC}">
              <c16:uniqueId val="{00000001-07A1-4D02-8947-80629716A443}"/>
            </c:ext>
          </c:extLst>
        </c:ser>
        <c:ser>
          <c:idx val="2"/>
          <c:order val="2"/>
          <c:tx>
            <c:strRef>
              <c:f>Sheet1!$D$1</c:f>
              <c:strCache>
                <c:ptCount val="1"/>
                <c:pt idx="0">
                  <c:v>Somewhat Dissatisfied</c:v>
                </c:pt>
              </c:strCache>
            </c:strRef>
          </c:tx>
          <c:spPr>
            <a:solidFill>
              <a:schemeClr val="accent4"/>
            </a:solidFill>
            <a:ln>
              <a:noFill/>
            </a:ln>
            <a:effectLst/>
          </c:spPr>
          <c:invertIfNegative val="0"/>
          <c:cat>
            <c:strRef>
              <c:f>Sheet1!$A$2:$A$6</c:f>
              <c:strCache>
                <c:ptCount val="5"/>
                <c:pt idx="0">
                  <c:v>Quality of materials</c:v>
                </c:pt>
                <c:pt idx="1">
                  <c:v>Usefulness of information</c:v>
                </c:pt>
                <c:pt idx="2">
                  <c:v>Overall quality of assistance</c:v>
                </c:pt>
                <c:pt idx="3">
                  <c:v>Timeliness of support</c:v>
                </c:pt>
                <c:pt idx="4">
                  <c:v>Staff knowledge/expertise</c:v>
                </c:pt>
              </c:strCache>
            </c:strRef>
          </c:cat>
          <c:val>
            <c:numRef>
              <c:f>Sheet1!$D$2:$D$6</c:f>
              <c:numCache>
                <c:formatCode>0%</c:formatCode>
                <c:ptCount val="5"/>
                <c:pt idx="0">
                  <c:v>0</c:v>
                </c:pt>
                <c:pt idx="1">
                  <c:v>0</c:v>
                </c:pt>
                <c:pt idx="2">
                  <c:v>0</c:v>
                </c:pt>
                <c:pt idx="3">
                  <c:v>0</c:v>
                </c:pt>
                <c:pt idx="4">
                  <c:v>0</c:v>
                </c:pt>
              </c:numCache>
            </c:numRef>
          </c:val>
          <c:extLst>
            <c:ext xmlns:c16="http://schemas.microsoft.com/office/drawing/2014/chart" uri="{C3380CC4-5D6E-409C-BE32-E72D297353CC}">
              <c16:uniqueId val="{00000002-07A1-4D02-8947-80629716A443}"/>
            </c:ext>
          </c:extLst>
        </c:ser>
        <c:ser>
          <c:idx val="3"/>
          <c:order val="3"/>
          <c:tx>
            <c:strRef>
              <c:f>Sheet1!$E$1</c:f>
              <c:strCache>
                <c:ptCount val="1"/>
                <c:pt idx="0">
                  <c:v>Very Dissatisfied</c:v>
                </c:pt>
              </c:strCache>
            </c:strRef>
          </c:tx>
          <c:spPr>
            <a:solidFill>
              <a:schemeClr val="accent6">
                <a:lumMod val="60000"/>
              </a:schemeClr>
            </a:solidFill>
            <a:ln>
              <a:noFill/>
            </a:ln>
            <a:effectLst/>
          </c:spPr>
          <c:invertIfNegative val="0"/>
          <c:cat>
            <c:strRef>
              <c:f>Sheet1!$A$2:$A$6</c:f>
              <c:strCache>
                <c:ptCount val="5"/>
                <c:pt idx="0">
                  <c:v>Quality of materials</c:v>
                </c:pt>
                <c:pt idx="1">
                  <c:v>Usefulness of information</c:v>
                </c:pt>
                <c:pt idx="2">
                  <c:v>Overall quality of assistance</c:v>
                </c:pt>
                <c:pt idx="3">
                  <c:v>Timeliness of support</c:v>
                </c:pt>
                <c:pt idx="4">
                  <c:v>Staff knowledge/expertise</c:v>
                </c:pt>
              </c:strCache>
            </c:strRef>
          </c:cat>
          <c:val>
            <c:numRef>
              <c:f>Sheet1!$E$2:$E$6</c:f>
              <c:numCache>
                <c:formatCode>0%</c:formatCode>
                <c:ptCount val="5"/>
                <c:pt idx="0">
                  <c:v>0</c:v>
                </c:pt>
                <c:pt idx="1">
                  <c:v>0</c:v>
                </c:pt>
                <c:pt idx="2">
                  <c:v>0</c:v>
                </c:pt>
                <c:pt idx="3">
                  <c:v>0</c:v>
                </c:pt>
                <c:pt idx="4">
                  <c:v>0</c:v>
                </c:pt>
              </c:numCache>
            </c:numRef>
          </c:val>
          <c:extLst>
            <c:ext xmlns:c16="http://schemas.microsoft.com/office/drawing/2014/chart" uri="{C3380CC4-5D6E-409C-BE32-E72D297353CC}">
              <c16:uniqueId val="{00000000-3E81-4C17-84AC-082A71F2470A}"/>
            </c:ext>
          </c:extLst>
        </c:ser>
        <c:dLbls>
          <c:showLegendKey val="0"/>
          <c:showVal val="0"/>
          <c:showCatName val="0"/>
          <c:showSerName val="0"/>
          <c:showPercent val="0"/>
          <c:showBubbleSize val="0"/>
        </c:dLbls>
        <c:gapWidth val="60"/>
        <c:overlap val="100"/>
        <c:axId val="475723647"/>
        <c:axId val="734466016"/>
      </c:barChart>
      <c:catAx>
        <c:axId val="4757236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j-lt"/>
                <a:ea typeface="+mn-ea"/>
                <a:cs typeface="+mn-cs"/>
              </a:defRPr>
            </a:pPr>
            <a:endParaRPr lang="en-US"/>
          </a:p>
        </c:txPr>
        <c:crossAx val="734466016"/>
        <c:crosses val="autoZero"/>
        <c:auto val="1"/>
        <c:lblAlgn val="ctr"/>
        <c:lblOffset val="100"/>
        <c:noMultiLvlLbl val="0"/>
      </c:catAx>
      <c:valAx>
        <c:axId val="734466016"/>
        <c:scaling>
          <c:orientation val="minMax"/>
          <c:max val="1"/>
        </c:scaling>
        <c:delete val="1"/>
        <c:axPos val="b"/>
        <c:numFmt formatCode="0%" sourceLinked="1"/>
        <c:majorTickMark val="out"/>
        <c:minorTickMark val="none"/>
        <c:tickLblPos val="nextTo"/>
        <c:crossAx val="475723647"/>
        <c:crosses val="autoZero"/>
        <c:crossBetween val="between"/>
      </c:valAx>
      <c:spPr>
        <a:noFill/>
        <a:ln>
          <a:noFill/>
        </a:ln>
        <a:effectLst/>
      </c:spPr>
    </c:plotArea>
    <c:legend>
      <c:legendPos val="b"/>
      <c:layout>
        <c:manualLayout>
          <c:xMode val="edge"/>
          <c:yMode val="edge"/>
          <c:x val="0.13972760616461405"/>
          <c:y val="0.91639211217018923"/>
          <c:w val="0.80815145702940983"/>
          <c:h val="6.167806326840723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600" b="1">
                <a:effectLst/>
                <a:latin typeface="+mj-lt"/>
              </a:rPr>
              <a:t>Perceived Helpfulness of</a:t>
            </a:r>
            <a:r>
              <a:rPr lang="en-US" sz="1600" b="1" baseline="0">
                <a:effectLst/>
                <a:latin typeface="+mj-lt"/>
              </a:rPr>
              <a:t> Sierra Club's Assistance (n=10)</a:t>
            </a:r>
            <a:endParaRPr lang="en-US" b="1">
              <a:latin typeface="+mj-l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Very Helpful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Identifying partners/allies</c:v>
                </c:pt>
                <c:pt idx="1">
                  <c:v>Strengthening current strategies</c:v>
                </c:pt>
                <c:pt idx="2">
                  <c:v>Identifying new strategies</c:v>
                </c:pt>
                <c:pt idx="3">
                  <c:v>Policy knowledge</c:v>
                </c:pt>
                <c:pt idx="4">
                  <c:v>Educating others</c:v>
                </c:pt>
                <c:pt idx="5">
                  <c:v>General knowledge</c:v>
                </c:pt>
              </c:strCache>
            </c:strRef>
          </c:cat>
          <c:val>
            <c:numRef>
              <c:f>Sheet1!$B$2:$B$7</c:f>
              <c:numCache>
                <c:formatCode>0%</c:formatCode>
                <c:ptCount val="6"/>
                <c:pt idx="0">
                  <c:v>0.4</c:v>
                </c:pt>
                <c:pt idx="1">
                  <c:v>0.44</c:v>
                </c:pt>
                <c:pt idx="2">
                  <c:v>0.44</c:v>
                </c:pt>
                <c:pt idx="3">
                  <c:v>0.67</c:v>
                </c:pt>
                <c:pt idx="4">
                  <c:v>0.8</c:v>
                </c:pt>
                <c:pt idx="5">
                  <c:v>0.7</c:v>
                </c:pt>
              </c:numCache>
            </c:numRef>
          </c:val>
          <c:extLst>
            <c:ext xmlns:c16="http://schemas.microsoft.com/office/drawing/2014/chart" uri="{C3380CC4-5D6E-409C-BE32-E72D297353CC}">
              <c16:uniqueId val="{00000000-A412-445E-A937-FE6EEF8C0B2C}"/>
            </c:ext>
          </c:extLst>
        </c:ser>
        <c:ser>
          <c:idx val="1"/>
          <c:order val="1"/>
          <c:tx>
            <c:strRef>
              <c:f>Sheet1!$C$1</c:f>
              <c:strCache>
                <c:ptCount val="1"/>
                <c:pt idx="0">
                  <c:v>Somewhat Helful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Identifying partners/allies</c:v>
                </c:pt>
                <c:pt idx="1">
                  <c:v>Strengthening current strategies</c:v>
                </c:pt>
                <c:pt idx="2">
                  <c:v>Identifying new strategies</c:v>
                </c:pt>
                <c:pt idx="3">
                  <c:v>Policy knowledge</c:v>
                </c:pt>
                <c:pt idx="4">
                  <c:v>Educating others</c:v>
                </c:pt>
                <c:pt idx="5">
                  <c:v>General knowledge</c:v>
                </c:pt>
              </c:strCache>
            </c:strRef>
          </c:cat>
          <c:val>
            <c:numRef>
              <c:f>Sheet1!$C$2:$C$7</c:f>
              <c:numCache>
                <c:formatCode>0%</c:formatCode>
                <c:ptCount val="6"/>
                <c:pt idx="0">
                  <c:v>0.4</c:v>
                </c:pt>
                <c:pt idx="1">
                  <c:v>0.33</c:v>
                </c:pt>
                <c:pt idx="2">
                  <c:v>0.33</c:v>
                </c:pt>
                <c:pt idx="3">
                  <c:v>0.22</c:v>
                </c:pt>
                <c:pt idx="4">
                  <c:v>0.1</c:v>
                </c:pt>
                <c:pt idx="5">
                  <c:v>0.3</c:v>
                </c:pt>
              </c:numCache>
            </c:numRef>
          </c:val>
          <c:extLst>
            <c:ext xmlns:c16="http://schemas.microsoft.com/office/drawing/2014/chart" uri="{C3380CC4-5D6E-409C-BE32-E72D297353CC}">
              <c16:uniqueId val="{00000001-A412-445E-A937-FE6EEF8C0B2C}"/>
            </c:ext>
          </c:extLst>
        </c:ser>
        <c:ser>
          <c:idx val="2"/>
          <c:order val="2"/>
          <c:tx>
            <c:strRef>
              <c:f>Sheet1!$D$1</c:f>
              <c:strCache>
                <c:ptCount val="1"/>
                <c:pt idx="0">
                  <c:v>Not at all Helpful</c:v>
                </c:pt>
              </c:strCache>
            </c:strRef>
          </c:tx>
          <c:spPr>
            <a:solidFill>
              <a:schemeClr val="accent4"/>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A-A412-445E-A937-FE6EEF8C0B2C}"/>
                </c:ext>
              </c:extLst>
            </c:dLbl>
            <c:dLbl>
              <c:idx val="1"/>
              <c:delete val="1"/>
              <c:extLst>
                <c:ext xmlns:c15="http://schemas.microsoft.com/office/drawing/2012/chart" uri="{CE6537A1-D6FC-4f65-9D91-7224C49458BB}"/>
                <c:ext xmlns:c16="http://schemas.microsoft.com/office/drawing/2014/chart" uri="{C3380CC4-5D6E-409C-BE32-E72D297353CC}">
                  <c16:uniqueId val="{00000009-A412-445E-A937-FE6EEF8C0B2C}"/>
                </c:ext>
              </c:extLst>
            </c:dLbl>
            <c:dLbl>
              <c:idx val="2"/>
              <c:delete val="1"/>
              <c:extLst>
                <c:ext xmlns:c15="http://schemas.microsoft.com/office/drawing/2012/chart" uri="{CE6537A1-D6FC-4f65-9D91-7224C49458BB}"/>
                <c:ext xmlns:c16="http://schemas.microsoft.com/office/drawing/2014/chart" uri="{C3380CC4-5D6E-409C-BE32-E72D297353CC}">
                  <c16:uniqueId val="{00000008-A412-445E-A937-FE6EEF8C0B2C}"/>
                </c:ext>
              </c:extLst>
            </c:dLbl>
            <c:dLbl>
              <c:idx val="3"/>
              <c:delete val="1"/>
              <c:extLst>
                <c:ext xmlns:c15="http://schemas.microsoft.com/office/drawing/2012/chart" uri="{CE6537A1-D6FC-4f65-9D91-7224C49458BB}"/>
                <c:ext xmlns:c16="http://schemas.microsoft.com/office/drawing/2014/chart" uri="{C3380CC4-5D6E-409C-BE32-E72D297353CC}">
                  <c16:uniqueId val="{00000007-A412-445E-A937-FE6EEF8C0B2C}"/>
                </c:ext>
              </c:extLst>
            </c:dLbl>
            <c:dLbl>
              <c:idx val="4"/>
              <c:spPr>
                <a:solidFill>
                  <a:schemeClr val="accent4"/>
                </a:solid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4-A412-445E-A937-FE6EEF8C0B2C}"/>
                </c:ext>
              </c:extLst>
            </c:dLbl>
            <c:dLbl>
              <c:idx val="5"/>
              <c:delete val="1"/>
              <c:extLst>
                <c:ext xmlns:c15="http://schemas.microsoft.com/office/drawing/2012/chart" uri="{CE6537A1-D6FC-4f65-9D91-7224C49458BB}"/>
                <c:ext xmlns:c16="http://schemas.microsoft.com/office/drawing/2014/chart" uri="{C3380CC4-5D6E-409C-BE32-E72D297353CC}">
                  <c16:uniqueId val="{0000000B-A412-445E-A937-FE6EEF8C0B2C}"/>
                </c:ext>
              </c:extLst>
            </c:dLbl>
            <c:spPr>
              <a:solidFill>
                <a:schemeClr val="accent4"/>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Identifying partners/allies</c:v>
                </c:pt>
                <c:pt idx="1">
                  <c:v>Strengthening current strategies</c:v>
                </c:pt>
                <c:pt idx="2">
                  <c:v>Identifying new strategies</c:v>
                </c:pt>
                <c:pt idx="3">
                  <c:v>Policy knowledge</c:v>
                </c:pt>
                <c:pt idx="4">
                  <c:v>Educating others</c:v>
                </c:pt>
                <c:pt idx="5">
                  <c:v>General knowledge</c:v>
                </c:pt>
              </c:strCache>
            </c:strRef>
          </c:cat>
          <c:val>
            <c:numRef>
              <c:f>Sheet1!$D$2:$D$7</c:f>
              <c:numCache>
                <c:formatCode>0%</c:formatCode>
                <c:ptCount val="6"/>
                <c:pt idx="0">
                  <c:v>0</c:v>
                </c:pt>
                <c:pt idx="1">
                  <c:v>0</c:v>
                </c:pt>
                <c:pt idx="2">
                  <c:v>0</c:v>
                </c:pt>
                <c:pt idx="3">
                  <c:v>0</c:v>
                </c:pt>
                <c:pt idx="4">
                  <c:v>0.1</c:v>
                </c:pt>
                <c:pt idx="5">
                  <c:v>0</c:v>
                </c:pt>
              </c:numCache>
            </c:numRef>
          </c:val>
          <c:extLst>
            <c:ext xmlns:c16="http://schemas.microsoft.com/office/drawing/2014/chart" uri="{C3380CC4-5D6E-409C-BE32-E72D297353CC}">
              <c16:uniqueId val="{00000002-A412-445E-A937-FE6EEF8C0B2C}"/>
            </c:ext>
          </c:extLst>
        </c:ser>
        <c:ser>
          <c:idx val="3"/>
          <c:order val="3"/>
          <c:tx>
            <c:strRef>
              <c:f>Sheet1!$E$1</c:f>
              <c:strCache>
                <c:ptCount val="1"/>
                <c:pt idx="0">
                  <c:v>N/a</c:v>
                </c:pt>
              </c:strCache>
            </c:strRef>
          </c:tx>
          <c:spPr>
            <a:solidFill>
              <a:schemeClr val="accent3"/>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6-A412-445E-A937-FE6EEF8C0B2C}"/>
                </c:ext>
              </c:extLst>
            </c:dLbl>
            <c:dLbl>
              <c:idx val="5"/>
              <c:delete val="1"/>
              <c:extLst>
                <c:ext xmlns:c15="http://schemas.microsoft.com/office/drawing/2012/chart" uri="{CE6537A1-D6FC-4f65-9D91-7224C49458BB}"/>
                <c:ext xmlns:c16="http://schemas.microsoft.com/office/drawing/2014/chart" uri="{C3380CC4-5D6E-409C-BE32-E72D297353CC}">
                  <c16:uniqueId val="{00000005-A412-445E-A937-FE6EEF8C0B2C}"/>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Identifying partners/allies</c:v>
                </c:pt>
                <c:pt idx="1">
                  <c:v>Strengthening current strategies</c:v>
                </c:pt>
                <c:pt idx="2">
                  <c:v>Identifying new strategies</c:v>
                </c:pt>
                <c:pt idx="3">
                  <c:v>Policy knowledge</c:v>
                </c:pt>
                <c:pt idx="4">
                  <c:v>Educating others</c:v>
                </c:pt>
                <c:pt idx="5">
                  <c:v>General knowledge</c:v>
                </c:pt>
              </c:strCache>
            </c:strRef>
          </c:cat>
          <c:val>
            <c:numRef>
              <c:f>Sheet1!$E$2:$E$7</c:f>
              <c:numCache>
                <c:formatCode>0%</c:formatCode>
                <c:ptCount val="6"/>
                <c:pt idx="0">
                  <c:v>0.2</c:v>
                </c:pt>
                <c:pt idx="1">
                  <c:v>0.22</c:v>
                </c:pt>
                <c:pt idx="2">
                  <c:v>0.22</c:v>
                </c:pt>
                <c:pt idx="3">
                  <c:v>0.11</c:v>
                </c:pt>
                <c:pt idx="4">
                  <c:v>0</c:v>
                </c:pt>
                <c:pt idx="5">
                  <c:v>0</c:v>
                </c:pt>
              </c:numCache>
            </c:numRef>
          </c:val>
          <c:extLst>
            <c:ext xmlns:c16="http://schemas.microsoft.com/office/drawing/2014/chart" uri="{C3380CC4-5D6E-409C-BE32-E72D297353CC}">
              <c16:uniqueId val="{00000003-A412-445E-A937-FE6EEF8C0B2C}"/>
            </c:ext>
          </c:extLst>
        </c:ser>
        <c:dLbls>
          <c:showLegendKey val="0"/>
          <c:showVal val="0"/>
          <c:showCatName val="0"/>
          <c:showSerName val="0"/>
          <c:showPercent val="0"/>
          <c:showBubbleSize val="0"/>
        </c:dLbls>
        <c:gapWidth val="60"/>
        <c:overlap val="100"/>
        <c:axId val="475723647"/>
        <c:axId val="734466016"/>
      </c:barChart>
      <c:catAx>
        <c:axId val="4757236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j-lt"/>
                <a:ea typeface="+mn-ea"/>
                <a:cs typeface="+mn-cs"/>
              </a:defRPr>
            </a:pPr>
            <a:endParaRPr lang="en-US"/>
          </a:p>
        </c:txPr>
        <c:crossAx val="734466016"/>
        <c:crosses val="autoZero"/>
        <c:auto val="1"/>
        <c:lblAlgn val="ctr"/>
        <c:lblOffset val="100"/>
        <c:noMultiLvlLbl val="0"/>
      </c:catAx>
      <c:valAx>
        <c:axId val="734466016"/>
        <c:scaling>
          <c:orientation val="minMax"/>
          <c:max val="1"/>
        </c:scaling>
        <c:delete val="1"/>
        <c:axPos val="b"/>
        <c:numFmt formatCode="0%" sourceLinked="1"/>
        <c:majorTickMark val="out"/>
        <c:minorTickMark val="none"/>
        <c:tickLblPos val="nextTo"/>
        <c:crossAx val="475723647"/>
        <c:crosses val="autoZero"/>
        <c:crossBetween val="between"/>
      </c:valAx>
      <c:spPr>
        <a:noFill/>
        <a:ln>
          <a:noFill/>
        </a:ln>
        <a:effectLst/>
      </c:spPr>
    </c:plotArea>
    <c:legend>
      <c:legendPos val="b"/>
      <c:layout>
        <c:manualLayout>
          <c:xMode val="edge"/>
          <c:yMode val="edge"/>
          <c:x val="0.13972760616461405"/>
          <c:y val="0.91639211217018923"/>
          <c:w val="0.80815145702940983"/>
          <c:h val="6.167806326840723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5B9BD5"/>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46F17-4233-41F7-A395-EE11DE62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2733</Words>
  <Characters>15583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Lime</dc:creator>
  <cp:keywords/>
  <dc:description/>
  <cp:lastModifiedBy>Jessica Lime</cp:lastModifiedBy>
  <cp:revision>2</cp:revision>
  <cp:lastPrinted>2018-11-28T03:38:00Z</cp:lastPrinted>
  <dcterms:created xsi:type="dcterms:W3CDTF">2025-07-18T15:20:00Z</dcterms:created>
  <dcterms:modified xsi:type="dcterms:W3CDTF">2025-07-18T15:20:00Z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8999470531b5362d924ce9ad85979d5b4b380489d645d24c88e374896413b51a</vt:lpwstr>
  </property>
</Properties>
</file>